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A657A" w:rsidRDefault="0072037E" w:rsidP="00BA657A">
      <w:pPr>
        <w:tabs>
          <w:tab w:val="right" w:pos="9072"/>
        </w:tabs>
        <w:ind w:left="-284" w:hanging="142"/>
        <w:jc w:val="both"/>
        <w:rPr>
          <w:b/>
        </w:rPr>
      </w:pPr>
      <w:r>
        <w:rPr>
          <w:noProof/>
          <w:color w:val="00B050"/>
        </w:rPr>
        <mc:AlternateContent>
          <mc:Choice Requires="wps">
            <w:drawing>
              <wp:anchor distT="0" distB="0" distL="114300" distR="114300" simplePos="0" relativeHeight="251659264" behindDoc="0" locked="0" layoutInCell="1" allowOverlap="1">
                <wp:simplePos x="0" y="0"/>
                <wp:positionH relativeFrom="margin">
                  <wp:posOffset>2966085</wp:posOffset>
                </wp:positionH>
                <wp:positionV relativeFrom="paragraph">
                  <wp:posOffset>288925</wp:posOffset>
                </wp:positionV>
                <wp:extent cx="3057099" cy="1363980"/>
                <wp:effectExtent l="0" t="0" r="10160" b="26670"/>
                <wp:wrapNone/>
                <wp:docPr id="3" name="Zone de texte 3"/>
                <wp:cNvGraphicFramePr/>
                <a:graphic xmlns:a="http://schemas.openxmlformats.org/drawingml/2006/main">
                  <a:graphicData uri="http://schemas.microsoft.com/office/word/2010/wordprocessingShape">
                    <wps:wsp>
                      <wps:cNvSpPr txBox="1"/>
                      <wps:spPr>
                        <a:xfrm>
                          <a:off x="0" y="0"/>
                          <a:ext cx="3057099" cy="1363980"/>
                        </a:xfrm>
                        <a:prstGeom prst="rect">
                          <a:avLst/>
                        </a:prstGeom>
                        <a:solidFill>
                          <a:schemeClr val="lt1"/>
                        </a:solidFill>
                        <a:ln w="6350">
                          <a:solidFill>
                            <a:prstClr val="black"/>
                          </a:solidFill>
                        </a:ln>
                      </wps:spPr>
                      <wps:txbx>
                        <w:txbxContent>
                          <w:p w:rsidR="00D025F2" w:rsidRDefault="00D025F2" w:rsidP="0072037E">
                            <w:pPr>
                              <w:jc w:val="center"/>
                              <w:rPr>
                                <w:rFonts w:ascii="Open Sans" w:hAnsi="Open Sans"/>
                                <w:b/>
                                <w:color w:val="004067"/>
                                <w:sz w:val="36"/>
                                <w:szCs w:val="36"/>
                              </w:rPr>
                            </w:pPr>
                            <w:r w:rsidRPr="0087217E">
                              <w:rPr>
                                <w:rFonts w:ascii="Open Sans" w:hAnsi="Open Sans"/>
                                <w:b/>
                                <w:color w:val="004067"/>
                                <w:sz w:val="36"/>
                                <w:szCs w:val="36"/>
                              </w:rPr>
                              <w:t>Mise en œuvre d’un Programme Personnalisé de Réussite Educative (PPRE)</w:t>
                            </w:r>
                          </w:p>
                          <w:p w:rsidR="00D025F2" w:rsidRPr="0087217E" w:rsidRDefault="00D025F2" w:rsidP="0072037E">
                            <w:pPr>
                              <w:jc w:val="center"/>
                              <w:rPr>
                                <w:rFonts w:ascii="Open Sans" w:hAnsi="Open Sans"/>
                                <w:b/>
                                <w:color w:val="004067"/>
                                <w:sz w:val="36"/>
                                <w:szCs w:val="36"/>
                              </w:rPr>
                            </w:pPr>
                          </w:p>
                          <w:p w:rsidR="00D025F2" w:rsidRPr="0087217E" w:rsidRDefault="00D025F2">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33.55pt;margin-top:22.75pt;width:240.7pt;height:10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" fillcolor="white [3201]" strokeweight=".5pt">
                <v:textbox>
                  <w:txbxContent>
                    <w:p w:rsidR="00D025F2" w:rsidRDefault="00D025F2" w:rsidP="0072037E">
                      <w:pPr>
                        <w:jc w:val="center"/>
                        <w:rPr>
                          <w:rFonts w:ascii="Open Sans" w:hAnsi="Open Sans"/>
                          <w:b/>
                          <w:color w:val="004067"/>
                          <w:sz w:val="36"/>
                          <w:szCs w:val="36"/>
                        </w:rPr>
                      </w:pPr>
                      <w:r w:rsidRPr="0087217E">
                        <w:rPr>
                          <w:rFonts w:ascii="Open Sans" w:hAnsi="Open Sans"/>
                          <w:b/>
                          <w:color w:val="004067"/>
                          <w:sz w:val="36"/>
                          <w:szCs w:val="36"/>
                        </w:rPr>
                        <w:t>Mise en œuvre d’un Programme Personnalisé de Réussite Educative (PPRE)</w:t>
                      </w:r>
                    </w:p>
                    <w:p w:rsidR="00D025F2" w:rsidRPr="0087217E" w:rsidRDefault="00D025F2" w:rsidP="0072037E">
                      <w:pPr>
                        <w:jc w:val="center"/>
                        <w:rPr>
                          <w:rFonts w:ascii="Open Sans" w:hAnsi="Open Sans"/>
                          <w:b/>
                          <w:color w:val="004067"/>
                          <w:sz w:val="36"/>
                          <w:szCs w:val="36"/>
                        </w:rPr>
                      </w:pPr>
                    </w:p>
                    <w:p w:rsidR="00D025F2" w:rsidRPr="0087217E" w:rsidRDefault="00D025F2">
                      <w:pPr>
                        <w:rPr>
                          <w:sz w:val="36"/>
                          <w:szCs w:val="36"/>
                        </w:rPr>
                      </w:pPr>
                    </w:p>
                  </w:txbxContent>
                </v:textbox>
                <w10:wrap anchorx="margin"/>
              </v:shape>
            </w:pict>
          </mc:Fallback>
        </mc:AlternateContent>
      </w:r>
      <w:r w:rsidR="00BA657A" w:rsidRPr="00B44321">
        <w:rPr>
          <w:noProof/>
          <w:color w:val="00B050"/>
        </w:rPr>
        <w:drawing>
          <wp:inline distT="0" distB="0" distL="0" distR="0">
            <wp:extent cx="2952750" cy="590550"/>
            <wp:effectExtent l="0" t="0" r="0" b="0"/>
            <wp:docPr id="2" name="Image 2" descr="C:\Users\M-TESS~1\AppData\Local\Temp\Rar$DI12.218\DDEC-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Users\M-TESS~1\AppData\Local\Temp\Rar$DI12.218\DDEC-LOGO 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590550"/>
                    </a:xfrm>
                    <a:prstGeom prst="rect">
                      <a:avLst/>
                    </a:prstGeom>
                    <a:noFill/>
                    <a:ln>
                      <a:noFill/>
                    </a:ln>
                  </pic:spPr>
                </pic:pic>
              </a:graphicData>
            </a:graphic>
          </wp:inline>
        </w:drawing>
      </w:r>
    </w:p>
    <w:p w:rsidR="00BA657A" w:rsidRDefault="00BA657A" w:rsidP="00BA657A">
      <w:pPr>
        <w:tabs>
          <w:tab w:val="right" w:pos="9072"/>
        </w:tabs>
        <w:ind w:left="-567" w:hanging="426"/>
        <w:jc w:val="both"/>
        <w:rPr>
          <w:rFonts w:ascii="Open Sans Light" w:hAnsi="Open Sans Light" w:cs="Open Sans Light"/>
          <w:b/>
          <w:color w:val="0082D2"/>
        </w:rPr>
      </w:pPr>
    </w:p>
    <w:p w:rsidR="00BA657A" w:rsidRPr="00660517" w:rsidRDefault="00BA657A" w:rsidP="00BA657A">
      <w:pPr>
        <w:tabs>
          <w:tab w:val="right" w:pos="9072"/>
        </w:tabs>
        <w:ind w:left="-567" w:firstLine="283"/>
        <w:jc w:val="both"/>
      </w:pPr>
      <w:r w:rsidRPr="0003638C">
        <w:rPr>
          <w:rFonts w:ascii="Open Sans Light" w:hAnsi="Open Sans Light" w:cs="Open Sans Light"/>
          <w:b/>
          <w:color w:val="0082D2"/>
          <w:sz w:val="16"/>
        </w:rPr>
        <w:t>DIRECTION DE L’ENSEIGNEMENT CATHOLIQUE DU FINISTERE</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p>
    <w:p w:rsidR="00BA657A" w:rsidRPr="00660517" w:rsidRDefault="00BA657A" w:rsidP="00BA657A">
      <w:pPr>
        <w:tabs>
          <w:tab w:val="right" w:pos="9072"/>
        </w:tabs>
        <w:ind w:left="-567" w:firstLine="283"/>
        <w:jc w:val="both"/>
      </w:pPr>
      <w:r w:rsidRPr="00660517">
        <w:rPr>
          <w:rFonts w:ascii="Open Sans Extrabold" w:hAnsi="Open Sans Extrabold" w:cs="Open Sans Extrabold"/>
          <w:b/>
          <w:color w:val="0082D2"/>
          <w:sz w:val="16"/>
        </w:rPr>
        <w:t>Pôle « Education-Pédagogie-Animation »</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r w:rsidRPr="00660517">
        <w:t xml:space="preserve"> </w:t>
      </w:r>
    </w:p>
    <w:p w:rsidR="001E28CA" w:rsidRDefault="00BA657A" w:rsidP="00BA657A">
      <w:pPr>
        <w:tabs>
          <w:tab w:val="right" w:pos="9072"/>
        </w:tabs>
        <w:ind w:left="-567" w:firstLine="283"/>
        <w:jc w:val="both"/>
        <w:rPr>
          <w:rFonts w:ascii="Open Sans Light" w:hAnsi="Open Sans Light" w:cs="Open Sans Light"/>
          <w:b/>
          <w:color w:val="0082D2"/>
          <w:sz w:val="16"/>
        </w:rPr>
      </w:pPr>
      <w:r w:rsidRPr="00660517">
        <w:rPr>
          <w:rFonts w:ascii="Open Sans Extrabold" w:hAnsi="Open Sans Extrabold" w:cs="Open Sans Extrabold"/>
          <w:b/>
          <w:color w:val="0082D2"/>
          <w:sz w:val="16"/>
        </w:rPr>
        <w:t>Mme Anne-Marie BRIAND-LE STER, Responsable du Pôle</w:t>
      </w:r>
      <w:r w:rsidRPr="00E716C7">
        <w:rPr>
          <w:rFonts w:ascii="Open Sans Light" w:hAnsi="Open Sans Light" w:cs="Open Sans Light"/>
          <w:b/>
          <w:color w:val="0082D2"/>
          <w:sz w:val="16"/>
        </w:rPr>
        <w:t xml:space="preserve"> </w:t>
      </w:r>
    </w:p>
    <w:p w:rsidR="00BA657A" w:rsidRPr="00A94A70" w:rsidRDefault="001E28CA" w:rsidP="00BA657A">
      <w:pPr>
        <w:tabs>
          <w:tab w:val="right" w:pos="9072"/>
        </w:tabs>
        <w:ind w:left="-567" w:firstLine="283"/>
        <w:jc w:val="both"/>
        <w:rPr>
          <w:rFonts w:ascii="Open Sans Light" w:hAnsi="Open Sans Light" w:cs="Open Sans Light"/>
          <w:color w:val="000000"/>
          <w:sz w:val="16"/>
        </w:rPr>
      </w:pPr>
      <w:r>
        <w:rPr>
          <w:rFonts w:ascii="Open Sans Light" w:hAnsi="Open Sans Light" w:cs="Open Sans Light"/>
          <w:b/>
          <w:color w:val="0082D2"/>
          <w:sz w:val="16"/>
        </w:rPr>
        <w:t xml:space="preserve">Mme Marie RAMOS, Mission </w:t>
      </w:r>
      <w:r w:rsidR="00F90861">
        <w:rPr>
          <w:rFonts w:ascii="Open Sans Light" w:hAnsi="Open Sans Light" w:cs="Open Sans Light"/>
          <w:b/>
          <w:color w:val="0082D2"/>
          <w:sz w:val="16"/>
        </w:rPr>
        <w:t>Education Inclusive</w:t>
      </w:r>
      <w:r w:rsidR="00BA657A" w:rsidRPr="00E716C7">
        <w:rPr>
          <w:rFonts w:ascii="Open Sans Light" w:hAnsi="Open Sans Light" w:cs="Open Sans Light"/>
          <w:b/>
          <w:color w:val="0082D2"/>
          <w:sz w:val="16"/>
        </w:rPr>
        <w:tab/>
      </w:r>
      <w:r w:rsidR="00BA657A" w:rsidRPr="00E716C7">
        <w:rPr>
          <w:rFonts w:ascii="Open Sans Light" w:hAnsi="Open Sans Light" w:cs="Open Sans Light"/>
          <w:b/>
          <w:color w:val="0082D2"/>
          <w:sz w:val="16"/>
        </w:rPr>
        <w:tab/>
      </w:r>
    </w:p>
    <w:p w:rsidR="00BA657A" w:rsidRPr="00E716C7" w:rsidRDefault="00BA657A" w:rsidP="00BA657A">
      <w:pPr>
        <w:tabs>
          <w:tab w:val="right" w:pos="9072"/>
        </w:tabs>
        <w:ind w:left="-567" w:firstLine="283"/>
        <w:jc w:val="both"/>
        <w:rPr>
          <w:rFonts w:ascii="Open Sans Light" w:hAnsi="Open Sans Light" w:cs="Open Sans Light"/>
          <w:color w:val="0082D2"/>
          <w:sz w:val="16"/>
        </w:rPr>
      </w:pPr>
      <w:r w:rsidRPr="00E716C7">
        <w:rPr>
          <w:rFonts w:ascii="Open Sans Light" w:hAnsi="Open Sans Light" w:cs="Open Sans Light"/>
          <w:color w:val="0082D2"/>
          <w:sz w:val="16"/>
        </w:rPr>
        <w:t>Secrétariat 02 98 64 16 04 (ou Standard 02 98 64 16 00)</w:t>
      </w:r>
    </w:p>
    <w:p w:rsidR="00BA657A" w:rsidRPr="00E716C7" w:rsidRDefault="00577CE4" w:rsidP="00BA657A">
      <w:pPr>
        <w:ind w:left="-284"/>
        <w:jc w:val="both"/>
        <w:rPr>
          <w:rFonts w:ascii="Open Sans Light" w:hAnsi="Open Sans Light" w:cs="Open Sans Light"/>
          <w:color w:val="0082D2"/>
          <w:sz w:val="16"/>
          <w:u w:val="single"/>
        </w:rPr>
      </w:pPr>
      <w:hyperlink r:id="rId9" w:history="1">
        <w:r w:rsidR="00BA657A" w:rsidRPr="00E716C7">
          <w:rPr>
            <w:rFonts w:ascii="Open Sans Light" w:hAnsi="Open Sans Light" w:cs="Open Sans Light"/>
            <w:color w:val="0082D2"/>
            <w:sz w:val="16"/>
            <w:u w:val="single"/>
          </w:rPr>
          <w:t>ddec29.pedagogie@enseignement-catholique.bzh</w:t>
        </w:r>
      </w:hyperlink>
    </w:p>
    <w:p w:rsidR="00BA657A" w:rsidRPr="001B0AE3" w:rsidRDefault="00BA657A" w:rsidP="001B0AE3">
      <w:pPr>
        <w:tabs>
          <w:tab w:val="right" w:pos="9072"/>
        </w:tabs>
        <w:ind w:left="-567" w:firstLine="283"/>
        <w:jc w:val="both"/>
        <w:rPr>
          <w:rFonts w:ascii="Open Sans Light" w:hAnsi="Open Sans Light" w:cs="Open Sans Light"/>
          <w:color w:val="0082D2"/>
          <w:sz w:val="14"/>
        </w:rPr>
      </w:pPr>
      <w:r w:rsidRPr="001B0AE3">
        <w:rPr>
          <w:rFonts w:ascii="Open Sans Light" w:hAnsi="Open Sans Light" w:cs="Open Sans Light"/>
          <w:color w:val="0082D2"/>
          <w:sz w:val="14"/>
        </w:rPr>
        <w:t>Nos réf. : AMBLS.MT/18</w:t>
      </w:r>
      <w:r w:rsidR="001B0AE3" w:rsidRPr="001B0AE3">
        <w:rPr>
          <w:rFonts w:ascii="Open Sans Light" w:hAnsi="Open Sans Light" w:cs="Open Sans Light"/>
          <w:color w:val="0082D2"/>
          <w:sz w:val="14"/>
        </w:rPr>
        <w:t>378</w:t>
      </w:r>
    </w:p>
    <w:p w:rsidR="009F57AD" w:rsidRPr="009F57AD" w:rsidRDefault="0087217E" w:rsidP="009F57AD">
      <w:pPr>
        <w:ind w:left="-567" w:firstLine="283"/>
        <w:jc w:val="right"/>
        <w:rPr>
          <w:rFonts w:ascii="Open Sans Light" w:hAnsi="Open Sans Light" w:cs="Open Sans Light"/>
          <w:b/>
          <w:i/>
          <w:sz w:val="14"/>
        </w:rPr>
      </w:pPr>
      <w:r>
        <w:rPr>
          <w:rFonts w:ascii="Open Sans Light" w:hAnsi="Open Sans Light" w:cs="Open Sans Light"/>
          <w:b/>
          <w:i/>
          <w:sz w:val="14"/>
        </w:rPr>
        <w:t>Mise à jour</w:t>
      </w:r>
      <w:r w:rsidR="00D025F2">
        <w:rPr>
          <w:rFonts w:ascii="Open Sans Light" w:hAnsi="Open Sans Light" w:cs="Open Sans Light"/>
          <w:b/>
          <w:i/>
          <w:sz w:val="14"/>
        </w:rPr>
        <w:t> :</w:t>
      </w:r>
      <w:r>
        <w:rPr>
          <w:rFonts w:ascii="Open Sans Light" w:hAnsi="Open Sans Light" w:cs="Open Sans Light"/>
          <w:b/>
          <w:i/>
          <w:sz w:val="14"/>
        </w:rPr>
        <w:t xml:space="preserve"> le </w:t>
      </w:r>
      <w:r w:rsidR="001B0AE3">
        <w:rPr>
          <w:rFonts w:ascii="Open Sans Light" w:hAnsi="Open Sans Light" w:cs="Open Sans Light"/>
          <w:b/>
          <w:i/>
          <w:sz w:val="14"/>
        </w:rPr>
        <w:t>1</w:t>
      </w:r>
      <w:r w:rsidR="00D025F2">
        <w:rPr>
          <w:rFonts w:ascii="Open Sans Light" w:hAnsi="Open Sans Light" w:cs="Open Sans Light"/>
          <w:b/>
          <w:i/>
          <w:sz w:val="14"/>
        </w:rPr>
        <w:t>2</w:t>
      </w:r>
      <w:r w:rsidR="007E1A7E">
        <w:rPr>
          <w:rFonts w:ascii="Open Sans Light" w:hAnsi="Open Sans Light" w:cs="Open Sans Light"/>
          <w:b/>
          <w:i/>
          <w:sz w:val="14"/>
        </w:rPr>
        <w:t>/01/2018</w:t>
      </w:r>
    </w:p>
    <w:p w:rsidR="007E1A7E" w:rsidRPr="007E1A7E" w:rsidRDefault="00980F7F" w:rsidP="007E1A7E">
      <w:pPr>
        <w:pStyle w:val="TitrearticleDDEC"/>
        <w:pBdr>
          <w:bottom w:val="single" w:sz="4" w:space="1" w:color="auto"/>
        </w:pBdr>
        <w:jc w:val="both"/>
        <w:rPr>
          <w:b/>
        </w:rPr>
      </w:pPr>
      <w:r w:rsidRPr="007E1A7E">
        <w:rPr>
          <w:b/>
        </w:rPr>
        <w:t>Objectifs du PPRE : répondre à la diversité des élèves</w:t>
      </w:r>
    </w:p>
    <w:p w:rsidR="007F659E" w:rsidRPr="007E1A7E" w:rsidRDefault="00577CE4" w:rsidP="001B0AE3">
      <w:pPr>
        <w:pStyle w:val="Paragraphedeliste"/>
        <w:numPr>
          <w:ilvl w:val="0"/>
          <w:numId w:val="17"/>
        </w:numPr>
        <w:jc w:val="both"/>
        <w:rPr>
          <w:rFonts w:cs="Arial"/>
          <w:sz w:val="20"/>
          <w:szCs w:val="20"/>
        </w:rPr>
      </w:pPr>
      <w:hyperlink r:id="rId10" w:history="1">
        <w:r w:rsidR="007F659E" w:rsidRPr="007E1A7E">
          <w:rPr>
            <w:rStyle w:val="Lienhypertexte"/>
            <w:rFonts w:cs="Arial"/>
            <w:color w:val="auto"/>
            <w:sz w:val="20"/>
            <w:szCs w:val="20"/>
          </w:rPr>
          <w:t>http://eduscol.education.fr/cid50680/les-programmes-personnalises-de-reussite-educative-ppre.html</w:t>
        </w:r>
      </w:hyperlink>
    </w:p>
    <w:p w:rsidR="001B0AE3" w:rsidRPr="001B0AE3" w:rsidRDefault="001B0AE3" w:rsidP="001B0AE3">
      <w:pPr>
        <w:pStyle w:val="NormalWeb"/>
        <w:shd w:val="clear" w:color="auto" w:fill="FFFFFF"/>
        <w:spacing w:before="0" w:beforeAutospacing="0" w:after="0" w:afterAutospacing="0"/>
        <w:jc w:val="both"/>
        <w:rPr>
          <w:rFonts w:ascii="Open Sans" w:hAnsi="Open Sans" w:cs="Open Sans"/>
          <w:color w:val="365F91" w:themeColor="accent1" w:themeShade="BF"/>
          <w:sz w:val="10"/>
          <w:szCs w:val="20"/>
        </w:rPr>
      </w:pPr>
    </w:p>
    <w:p w:rsidR="00980F7F" w:rsidRPr="001B0AE3" w:rsidRDefault="00980F7F" w:rsidP="001B0AE3">
      <w:pPr>
        <w:pStyle w:val="NormalWeb"/>
        <w:shd w:val="clear" w:color="auto" w:fill="FFFFFF"/>
        <w:spacing w:before="0" w:beforeAutospacing="0" w:after="0" w:afterAutospacing="0"/>
        <w:jc w:val="both"/>
        <w:rPr>
          <w:rFonts w:ascii="Open Sans" w:hAnsi="Open Sans" w:cs="Open Sans"/>
          <w:color w:val="365F91" w:themeColor="accent1" w:themeShade="BF"/>
          <w:sz w:val="18"/>
          <w:szCs w:val="20"/>
        </w:rPr>
      </w:pPr>
      <w:r w:rsidRPr="001B0AE3">
        <w:rPr>
          <w:rFonts w:ascii="Open Sans" w:hAnsi="Open Sans" w:cs="Open Sans"/>
          <w:color w:val="365F91" w:themeColor="accent1" w:themeShade="BF"/>
          <w:sz w:val="18"/>
          <w:szCs w:val="20"/>
        </w:rPr>
        <w:t>La diversité des élèves accueillis dans les écoles et collèges est une réalité qui doit être prise en compte dans l'élaboration des séances d'apprentissage.</w:t>
      </w:r>
    </w:p>
    <w:p w:rsidR="00980F7F" w:rsidRPr="001B0AE3" w:rsidRDefault="00980F7F" w:rsidP="001B0AE3">
      <w:pPr>
        <w:pStyle w:val="NormalWeb"/>
        <w:shd w:val="clear" w:color="auto" w:fill="FFFFFF"/>
        <w:spacing w:before="0" w:beforeAutospacing="0" w:after="0" w:afterAutospacing="0"/>
        <w:jc w:val="both"/>
        <w:rPr>
          <w:rFonts w:ascii="Open Sans" w:hAnsi="Open Sans" w:cs="Open Sans"/>
          <w:color w:val="365F91" w:themeColor="accent1" w:themeShade="BF"/>
          <w:sz w:val="18"/>
          <w:szCs w:val="20"/>
        </w:rPr>
      </w:pPr>
      <w:r w:rsidRPr="001B0AE3">
        <w:rPr>
          <w:rFonts w:ascii="Open Sans" w:hAnsi="Open Sans" w:cs="Open Sans"/>
          <w:color w:val="365F91" w:themeColor="accent1" w:themeShade="BF"/>
          <w:sz w:val="18"/>
          <w:szCs w:val="20"/>
        </w:rPr>
        <w:t xml:space="preserve">Des propositions de différenciations doivent permettre à chaque élève de maîtriser les compétences attendues </w:t>
      </w:r>
      <w:r w:rsidRPr="001B0AE3">
        <w:rPr>
          <w:rFonts w:ascii="Open Sans" w:hAnsi="Open Sans" w:cs="Open Sans"/>
          <w:b/>
          <w:color w:val="365F91" w:themeColor="accent1" w:themeShade="BF"/>
          <w:sz w:val="18"/>
          <w:szCs w:val="20"/>
        </w:rPr>
        <w:t>dans le socle commun de connaissances, de compétences et de culture</w:t>
      </w:r>
      <w:r w:rsidRPr="001B0AE3">
        <w:rPr>
          <w:rFonts w:ascii="Open Sans" w:hAnsi="Open Sans" w:cs="Open Sans"/>
          <w:color w:val="365F91" w:themeColor="accent1" w:themeShade="BF"/>
          <w:sz w:val="18"/>
          <w:szCs w:val="20"/>
        </w:rPr>
        <w:t>. Cette acquisition progressive ne se fait pas de la même façon pour tous les élèves</w:t>
      </w:r>
      <w:r w:rsidR="001B0AE3" w:rsidRPr="001B0AE3">
        <w:rPr>
          <w:rFonts w:ascii="Open Sans" w:hAnsi="Open Sans" w:cs="Open Sans"/>
          <w:color w:val="365F91" w:themeColor="accent1" w:themeShade="BF"/>
          <w:sz w:val="18"/>
          <w:szCs w:val="20"/>
        </w:rPr>
        <w:t>,</w:t>
      </w:r>
      <w:r w:rsidRPr="001B0AE3">
        <w:rPr>
          <w:rFonts w:ascii="Open Sans" w:hAnsi="Open Sans" w:cs="Open Sans"/>
          <w:color w:val="365F91" w:themeColor="accent1" w:themeShade="BF"/>
          <w:sz w:val="18"/>
          <w:szCs w:val="20"/>
        </w:rPr>
        <w:t xml:space="preserve"> et l'école se doit de proposer un accompagnement pédagogique notamment aux élèves qui éprouvent des difficultés.</w:t>
      </w:r>
    </w:p>
    <w:p w:rsidR="001B0AE3" w:rsidRPr="001B0AE3" w:rsidRDefault="001B0AE3" w:rsidP="001B0AE3">
      <w:pPr>
        <w:pStyle w:val="NormalWeb"/>
        <w:shd w:val="clear" w:color="auto" w:fill="FFFFFF"/>
        <w:spacing w:before="0" w:beforeAutospacing="0" w:after="0" w:afterAutospacing="0"/>
        <w:jc w:val="both"/>
        <w:rPr>
          <w:rFonts w:ascii="Open Sans" w:hAnsi="Open Sans" w:cs="Open Sans"/>
          <w:color w:val="365F91" w:themeColor="accent1" w:themeShade="BF"/>
          <w:sz w:val="18"/>
          <w:szCs w:val="20"/>
        </w:rPr>
      </w:pPr>
    </w:p>
    <w:p w:rsidR="00980F7F" w:rsidRPr="001B0AE3" w:rsidRDefault="00980F7F" w:rsidP="001B0AE3">
      <w:pPr>
        <w:pStyle w:val="NormalWeb"/>
        <w:shd w:val="clear" w:color="auto" w:fill="FFFFFF"/>
        <w:spacing w:before="0" w:beforeAutospacing="0" w:after="0" w:afterAutospacing="0"/>
        <w:jc w:val="both"/>
        <w:rPr>
          <w:rFonts w:ascii="Open Sans" w:hAnsi="Open Sans" w:cs="Open Sans"/>
          <w:color w:val="365F91" w:themeColor="accent1" w:themeShade="BF"/>
          <w:sz w:val="18"/>
          <w:szCs w:val="20"/>
        </w:rPr>
      </w:pPr>
      <w:r w:rsidRPr="001B0AE3">
        <w:rPr>
          <w:rFonts w:ascii="Open Sans" w:hAnsi="Open Sans" w:cs="Open Sans"/>
          <w:color w:val="365F91" w:themeColor="accent1" w:themeShade="BF"/>
          <w:sz w:val="18"/>
          <w:szCs w:val="20"/>
        </w:rPr>
        <w:t>La mise en œuvre d'actions pour aider un élève à développer ses connaissances peut prendre la forme d'un PPRE. Ce programme permet de </w:t>
      </w:r>
      <w:r w:rsidRPr="001B0AE3">
        <w:rPr>
          <w:rStyle w:val="lev"/>
          <w:rFonts w:ascii="Open Sans" w:hAnsi="Open Sans" w:cs="Open Sans"/>
          <w:color w:val="365F91" w:themeColor="accent1" w:themeShade="BF"/>
          <w:sz w:val="18"/>
          <w:szCs w:val="20"/>
        </w:rPr>
        <w:t>coordonner</w:t>
      </w:r>
      <w:r w:rsidRPr="001B0AE3">
        <w:rPr>
          <w:rFonts w:ascii="Open Sans" w:hAnsi="Open Sans" w:cs="Open Sans"/>
          <w:color w:val="365F91" w:themeColor="accent1" w:themeShade="BF"/>
          <w:sz w:val="18"/>
          <w:szCs w:val="20"/>
        </w:rPr>
        <w:t> une prise en charge personnalisée</w:t>
      </w:r>
      <w:r w:rsidR="001B0AE3" w:rsidRPr="001B0AE3">
        <w:rPr>
          <w:rFonts w:ascii="Open Sans" w:hAnsi="Open Sans" w:cs="Open Sans"/>
          <w:color w:val="365F91" w:themeColor="accent1" w:themeShade="BF"/>
          <w:sz w:val="18"/>
          <w:szCs w:val="20"/>
        </w:rPr>
        <w:t xml:space="preserve"> et peut intervenir à n'importe </w:t>
      </w:r>
      <w:r w:rsidRPr="001B0AE3">
        <w:rPr>
          <w:rFonts w:ascii="Open Sans" w:hAnsi="Open Sans" w:cs="Open Sans"/>
          <w:color w:val="365F91" w:themeColor="accent1" w:themeShade="BF"/>
          <w:sz w:val="18"/>
          <w:szCs w:val="20"/>
        </w:rPr>
        <w:t>quel moment de la scolarité obligatoire. Il diversifie les aides proposées qui vont de la différenciation pédagogique dans la classe aux aides spécialisées. Il doit :</w:t>
      </w:r>
    </w:p>
    <w:p w:rsidR="001B0AE3" w:rsidRPr="001B0AE3" w:rsidRDefault="001B0AE3" w:rsidP="001B0AE3">
      <w:pPr>
        <w:pStyle w:val="NormalWeb"/>
        <w:shd w:val="clear" w:color="auto" w:fill="FFFFFF"/>
        <w:spacing w:before="0" w:beforeAutospacing="0" w:after="0" w:afterAutospacing="0"/>
        <w:jc w:val="both"/>
        <w:rPr>
          <w:rFonts w:ascii="Open Sans" w:hAnsi="Open Sans" w:cs="Open Sans"/>
          <w:color w:val="365F91" w:themeColor="accent1" w:themeShade="BF"/>
          <w:sz w:val="10"/>
          <w:szCs w:val="20"/>
        </w:rPr>
      </w:pPr>
    </w:p>
    <w:p w:rsidR="00980F7F" w:rsidRPr="001B0AE3" w:rsidRDefault="00980F7F" w:rsidP="001B0AE3">
      <w:pPr>
        <w:numPr>
          <w:ilvl w:val="0"/>
          <w:numId w:val="12"/>
        </w:numPr>
        <w:shd w:val="clear" w:color="auto" w:fill="FFFFFF"/>
        <w:jc w:val="both"/>
        <w:rPr>
          <w:rFonts w:ascii="Open Sans" w:hAnsi="Open Sans" w:cs="Open Sans"/>
          <w:color w:val="365F91" w:themeColor="accent1" w:themeShade="BF"/>
          <w:sz w:val="16"/>
          <w:szCs w:val="18"/>
        </w:rPr>
      </w:pPr>
      <w:r w:rsidRPr="001B0AE3">
        <w:rPr>
          <w:rStyle w:val="lev"/>
          <w:rFonts w:ascii="Open Sans" w:hAnsi="Open Sans" w:cs="Open Sans"/>
          <w:color w:val="365F91" w:themeColor="accent1" w:themeShade="BF"/>
          <w:sz w:val="16"/>
          <w:szCs w:val="18"/>
        </w:rPr>
        <w:t>identifier les besoins</w:t>
      </w:r>
      <w:r w:rsidRPr="001B0AE3">
        <w:rPr>
          <w:rFonts w:ascii="Open Sans" w:hAnsi="Open Sans" w:cs="Open Sans"/>
          <w:color w:val="365F91" w:themeColor="accent1" w:themeShade="BF"/>
          <w:sz w:val="16"/>
          <w:szCs w:val="18"/>
        </w:rPr>
        <w:t> grâce à un diagnostic</w:t>
      </w:r>
      <w:r w:rsidR="001B0AE3" w:rsidRPr="001B0AE3">
        <w:rPr>
          <w:rFonts w:ascii="Open Sans" w:hAnsi="Open Sans" w:cs="Open Sans"/>
          <w:color w:val="365F91" w:themeColor="accent1" w:themeShade="BF"/>
          <w:sz w:val="16"/>
          <w:szCs w:val="18"/>
        </w:rPr>
        <w:t>,</w:t>
      </w:r>
    </w:p>
    <w:p w:rsidR="00980F7F" w:rsidRPr="001B0AE3" w:rsidRDefault="00980F7F" w:rsidP="001B0AE3">
      <w:pPr>
        <w:numPr>
          <w:ilvl w:val="0"/>
          <w:numId w:val="12"/>
        </w:numPr>
        <w:shd w:val="clear" w:color="auto" w:fill="FFFFFF"/>
        <w:jc w:val="both"/>
        <w:rPr>
          <w:rFonts w:ascii="Open Sans" w:hAnsi="Open Sans" w:cs="Open Sans"/>
          <w:color w:val="365F91" w:themeColor="accent1" w:themeShade="BF"/>
          <w:sz w:val="16"/>
          <w:szCs w:val="18"/>
        </w:rPr>
      </w:pPr>
      <w:r w:rsidRPr="001B0AE3">
        <w:rPr>
          <w:rStyle w:val="lev"/>
          <w:rFonts w:ascii="Open Sans" w:hAnsi="Open Sans" w:cs="Open Sans"/>
          <w:color w:val="365F91" w:themeColor="accent1" w:themeShade="BF"/>
          <w:sz w:val="16"/>
          <w:szCs w:val="18"/>
        </w:rPr>
        <w:t>fixer des objectifs</w:t>
      </w:r>
      <w:r w:rsidRPr="001B0AE3">
        <w:rPr>
          <w:rFonts w:ascii="Open Sans" w:hAnsi="Open Sans" w:cs="Open Sans"/>
          <w:color w:val="365F91" w:themeColor="accent1" w:themeShade="BF"/>
          <w:sz w:val="16"/>
          <w:szCs w:val="18"/>
        </w:rPr>
        <w:t> précis en nombre réduit</w:t>
      </w:r>
      <w:r w:rsidR="001B0AE3" w:rsidRPr="001B0AE3">
        <w:rPr>
          <w:rFonts w:ascii="Open Sans" w:hAnsi="Open Sans" w:cs="Open Sans"/>
          <w:color w:val="365F91" w:themeColor="accent1" w:themeShade="BF"/>
          <w:sz w:val="16"/>
          <w:szCs w:val="18"/>
        </w:rPr>
        <w:t>,</w:t>
      </w:r>
    </w:p>
    <w:p w:rsidR="00980F7F" w:rsidRPr="001B0AE3" w:rsidRDefault="00980F7F" w:rsidP="001B0AE3">
      <w:pPr>
        <w:numPr>
          <w:ilvl w:val="0"/>
          <w:numId w:val="12"/>
        </w:numPr>
        <w:shd w:val="clear" w:color="auto" w:fill="FFFFFF"/>
        <w:jc w:val="both"/>
        <w:rPr>
          <w:rFonts w:ascii="Open Sans" w:hAnsi="Open Sans" w:cs="Open Sans"/>
          <w:color w:val="365F91" w:themeColor="accent1" w:themeShade="BF"/>
          <w:sz w:val="16"/>
          <w:szCs w:val="18"/>
        </w:rPr>
      </w:pPr>
      <w:r w:rsidRPr="001B0AE3">
        <w:rPr>
          <w:rStyle w:val="lev"/>
          <w:rFonts w:ascii="Open Sans" w:hAnsi="Open Sans" w:cs="Open Sans"/>
          <w:color w:val="365F91" w:themeColor="accent1" w:themeShade="BF"/>
          <w:sz w:val="16"/>
          <w:szCs w:val="18"/>
        </w:rPr>
        <w:t>se fonder sur des compétences déjà acquises</w:t>
      </w:r>
      <w:r w:rsidR="001B0AE3" w:rsidRPr="001B0AE3">
        <w:rPr>
          <w:rStyle w:val="lev"/>
          <w:rFonts w:ascii="Open Sans" w:hAnsi="Open Sans" w:cs="Open Sans"/>
          <w:b w:val="0"/>
          <w:color w:val="365F91" w:themeColor="accent1" w:themeShade="BF"/>
          <w:sz w:val="16"/>
          <w:szCs w:val="18"/>
        </w:rPr>
        <w:t>,</w:t>
      </w:r>
    </w:p>
    <w:p w:rsidR="00980F7F" w:rsidRPr="001B0AE3" w:rsidRDefault="00980F7F" w:rsidP="001B0AE3">
      <w:pPr>
        <w:numPr>
          <w:ilvl w:val="0"/>
          <w:numId w:val="12"/>
        </w:numPr>
        <w:shd w:val="clear" w:color="auto" w:fill="FFFFFF"/>
        <w:jc w:val="both"/>
        <w:rPr>
          <w:rFonts w:ascii="Open Sans" w:hAnsi="Open Sans" w:cs="Open Sans"/>
          <w:color w:val="365F91" w:themeColor="accent1" w:themeShade="BF"/>
          <w:sz w:val="16"/>
          <w:szCs w:val="18"/>
        </w:rPr>
      </w:pPr>
      <w:r w:rsidRPr="001B0AE3">
        <w:rPr>
          <w:rStyle w:val="lev"/>
          <w:rFonts w:ascii="Open Sans" w:hAnsi="Open Sans" w:cs="Open Sans"/>
          <w:color w:val="365F91" w:themeColor="accent1" w:themeShade="BF"/>
          <w:sz w:val="16"/>
          <w:szCs w:val="18"/>
        </w:rPr>
        <w:t>être défini sur une période relativement courte</w:t>
      </w:r>
      <w:r w:rsidRPr="001B0AE3">
        <w:rPr>
          <w:rFonts w:ascii="Open Sans" w:hAnsi="Open Sans" w:cs="Open Sans"/>
          <w:color w:val="365F91" w:themeColor="accent1" w:themeShade="BF"/>
          <w:sz w:val="16"/>
          <w:szCs w:val="18"/>
        </w:rPr>
        <w:t>, éventuellement renouvelable</w:t>
      </w:r>
      <w:r w:rsidR="001B0AE3" w:rsidRPr="001B0AE3">
        <w:rPr>
          <w:rFonts w:ascii="Open Sans" w:hAnsi="Open Sans" w:cs="Open Sans"/>
          <w:color w:val="365F91" w:themeColor="accent1" w:themeShade="BF"/>
          <w:sz w:val="16"/>
          <w:szCs w:val="18"/>
        </w:rPr>
        <w:t>,</w:t>
      </w:r>
    </w:p>
    <w:p w:rsidR="00980F7F" w:rsidRPr="001B0AE3" w:rsidRDefault="00980F7F" w:rsidP="001B0AE3">
      <w:pPr>
        <w:numPr>
          <w:ilvl w:val="0"/>
          <w:numId w:val="12"/>
        </w:numPr>
        <w:shd w:val="clear" w:color="auto" w:fill="FFFFFF"/>
        <w:jc w:val="both"/>
        <w:rPr>
          <w:rFonts w:ascii="Open Sans" w:hAnsi="Open Sans" w:cs="Open Sans"/>
          <w:color w:val="365F91" w:themeColor="accent1" w:themeShade="BF"/>
          <w:sz w:val="16"/>
          <w:szCs w:val="18"/>
        </w:rPr>
      </w:pPr>
      <w:r w:rsidRPr="001B0AE3">
        <w:rPr>
          <w:rStyle w:val="lev"/>
          <w:rFonts w:ascii="Open Sans" w:hAnsi="Open Sans" w:cs="Open Sans"/>
          <w:color w:val="365F91" w:themeColor="accent1" w:themeShade="BF"/>
          <w:sz w:val="16"/>
          <w:szCs w:val="18"/>
        </w:rPr>
        <w:t>être expliqué à l'élève et sa famille</w:t>
      </w:r>
      <w:r w:rsidR="001B0AE3" w:rsidRPr="001B0AE3">
        <w:rPr>
          <w:rStyle w:val="lev"/>
          <w:rFonts w:ascii="Open Sans" w:hAnsi="Open Sans" w:cs="Open Sans"/>
          <w:b w:val="0"/>
          <w:color w:val="365F91" w:themeColor="accent1" w:themeShade="BF"/>
          <w:sz w:val="16"/>
          <w:szCs w:val="18"/>
        </w:rPr>
        <w:t>,</w:t>
      </w:r>
    </w:p>
    <w:p w:rsidR="00980F7F" w:rsidRPr="001B0AE3" w:rsidRDefault="00980F7F" w:rsidP="001B0AE3">
      <w:pPr>
        <w:numPr>
          <w:ilvl w:val="0"/>
          <w:numId w:val="12"/>
        </w:numPr>
        <w:shd w:val="clear" w:color="auto" w:fill="FFFFFF"/>
        <w:jc w:val="both"/>
        <w:rPr>
          <w:rFonts w:ascii="Open Sans" w:hAnsi="Open Sans" w:cs="Open Sans"/>
          <w:color w:val="365F91" w:themeColor="accent1" w:themeShade="BF"/>
          <w:sz w:val="16"/>
          <w:szCs w:val="18"/>
        </w:rPr>
      </w:pPr>
      <w:r w:rsidRPr="001B0AE3">
        <w:rPr>
          <w:rStyle w:val="lev"/>
          <w:rFonts w:ascii="Open Sans" w:hAnsi="Open Sans" w:cs="Open Sans"/>
          <w:color w:val="365F91" w:themeColor="accent1" w:themeShade="BF"/>
          <w:sz w:val="16"/>
          <w:szCs w:val="18"/>
        </w:rPr>
        <w:t>prévoir les modalités d'évaluation</w:t>
      </w:r>
      <w:r w:rsidRPr="001B0AE3">
        <w:rPr>
          <w:rFonts w:ascii="Open Sans" w:hAnsi="Open Sans" w:cs="Open Sans"/>
          <w:color w:val="365F91" w:themeColor="accent1" w:themeShade="BF"/>
          <w:sz w:val="16"/>
          <w:szCs w:val="18"/>
        </w:rPr>
        <w:t> des progrès réalisés et des suites à donner.</w:t>
      </w:r>
    </w:p>
    <w:p w:rsidR="007E1A7E" w:rsidRPr="001B0AE3" w:rsidRDefault="007E1A7E" w:rsidP="001B0AE3">
      <w:pPr>
        <w:shd w:val="clear" w:color="auto" w:fill="FFFFFF"/>
        <w:ind w:left="1440"/>
        <w:jc w:val="both"/>
        <w:rPr>
          <w:rFonts w:ascii="Open Sans" w:hAnsi="Open Sans" w:cs="Open Sans"/>
          <w:color w:val="365F91" w:themeColor="accent1" w:themeShade="BF"/>
          <w:sz w:val="16"/>
          <w:szCs w:val="18"/>
        </w:rPr>
      </w:pPr>
    </w:p>
    <w:p w:rsidR="00F90861" w:rsidRPr="001B0AE3" w:rsidRDefault="00F90861" w:rsidP="001B0AE3">
      <w:pPr>
        <w:pStyle w:val="NormalWeb"/>
        <w:shd w:val="clear" w:color="auto" w:fill="FFFFFF"/>
        <w:spacing w:before="0" w:beforeAutospacing="0" w:after="0" w:afterAutospacing="0"/>
        <w:jc w:val="both"/>
        <w:rPr>
          <w:rStyle w:val="Accentuation"/>
          <w:rFonts w:ascii="Open Sans" w:hAnsi="Open Sans" w:cs="Open Sans"/>
          <w:i w:val="0"/>
          <w:color w:val="365F91" w:themeColor="accent1" w:themeShade="BF"/>
          <w:sz w:val="18"/>
          <w:szCs w:val="20"/>
        </w:rPr>
      </w:pPr>
      <w:r w:rsidRPr="001B0AE3">
        <w:rPr>
          <w:rStyle w:val="Accentuation"/>
          <w:rFonts w:ascii="Open Sans" w:hAnsi="Open Sans" w:cs="Open Sans"/>
          <w:b/>
          <w:i w:val="0"/>
          <w:color w:val="365F91" w:themeColor="accent1" w:themeShade="BF"/>
          <w:sz w:val="18"/>
          <w:szCs w:val="20"/>
        </w:rPr>
        <w:t>Tous les enfants, sans aucune distinction, sont capables d'apprendre et de progresser :</w:t>
      </w:r>
      <w:r w:rsidRPr="001B0AE3">
        <w:rPr>
          <w:rStyle w:val="Accentuation"/>
          <w:rFonts w:ascii="Open Sans" w:hAnsi="Open Sans" w:cs="Open Sans"/>
          <w:i w:val="0"/>
          <w:color w:val="365F91" w:themeColor="accent1" w:themeShade="BF"/>
          <w:sz w:val="18"/>
          <w:szCs w:val="20"/>
        </w:rPr>
        <w:t> </w:t>
      </w:r>
      <w:r w:rsidRPr="001B0AE3">
        <w:rPr>
          <w:rStyle w:val="lev"/>
          <w:rFonts w:ascii="Open Sans" w:hAnsi="Open Sans" w:cs="Open Sans"/>
          <w:iCs/>
          <w:color w:val="365F91" w:themeColor="accent1" w:themeShade="BF"/>
          <w:sz w:val="18"/>
          <w:szCs w:val="20"/>
        </w:rPr>
        <w:t>ce principe d'une école inclusive</w:t>
      </w:r>
      <w:r w:rsidR="001B0AE3" w:rsidRPr="001B0AE3">
        <w:rPr>
          <w:rStyle w:val="lev"/>
          <w:rFonts w:ascii="Open Sans" w:hAnsi="Open Sans" w:cs="Open Sans"/>
          <w:iCs/>
          <w:color w:val="365F91" w:themeColor="accent1" w:themeShade="BF"/>
          <w:sz w:val="18"/>
          <w:szCs w:val="20"/>
        </w:rPr>
        <w:t>,</w:t>
      </w:r>
      <w:r w:rsidRPr="001B0AE3">
        <w:rPr>
          <w:rStyle w:val="lev"/>
          <w:rFonts w:ascii="Open Sans" w:hAnsi="Open Sans" w:cs="Open Sans"/>
          <w:iCs/>
          <w:color w:val="365F91" w:themeColor="accent1" w:themeShade="BF"/>
          <w:sz w:val="18"/>
          <w:szCs w:val="20"/>
        </w:rPr>
        <w:t xml:space="preserve"> qui ne stigmatise pas les difficultés mais accompagne tous les élèves dans leur parcours scolaire</w:t>
      </w:r>
      <w:r w:rsidR="001B0AE3" w:rsidRPr="001B0AE3">
        <w:rPr>
          <w:rStyle w:val="lev"/>
          <w:rFonts w:ascii="Open Sans" w:hAnsi="Open Sans" w:cs="Open Sans"/>
          <w:iCs/>
          <w:color w:val="365F91" w:themeColor="accent1" w:themeShade="BF"/>
          <w:sz w:val="18"/>
          <w:szCs w:val="20"/>
        </w:rPr>
        <w:t>,</w:t>
      </w:r>
      <w:r w:rsidRPr="001B0AE3">
        <w:rPr>
          <w:rStyle w:val="lev"/>
          <w:rFonts w:ascii="Open Sans" w:hAnsi="Open Sans" w:cs="Open Sans"/>
          <w:iCs/>
          <w:color w:val="365F91" w:themeColor="accent1" w:themeShade="BF"/>
          <w:sz w:val="18"/>
          <w:szCs w:val="20"/>
        </w:rPr>
        <w:t xml:space="preserve"> constitue le cœur du décret n° 2014-1377 du 18</w:t>
      </w:r>
      <w:r w:rsidR="001B0AE3" w:rsidRPr="001B0AE3">
        <w:rPr>
          <w:rStyle w:val="lev"/>
          <w:rFonts w:ascii="Open Sans" w:hAnsi="Open Sans" w:cs="Open Sans"/>
          <w:iCs/>
          <w:color w:val="365F91" w:themeColor="accent1" w:themeShade="BF"/>
          <w:sz w:val="18"/>
          <w:szCs w:val="20"/>
        </w:rPr>
        <w:t>/11/14</w:t>
      </w:r>
      <w:r w:rsidRPr="001B0AE3">
        <w:rPr>
          <w:rStyle w:val="lev"/>
          <w:rFonts w:ascii="Open Sans" w:hAnsi="Open Sans" w:cs="Open Sans"/>
          <w:iCs/>
          <w:color w:val="365F91" w:themeColor="accent1" w:themeShade="BF"/>
          <w:sz w:val="18"/>
          <w:szCs w:val="20"/>
        </w:rPr>
        <w:t xml:space="preserve"> relatif au suivi et à l'accompagnement pédagogique des élèves et doit concerner l'ensemble des pratiques pédagogiques.</w:t>
      </w:r>
      <w:r w:rsidRPr="001B0AE3">
        <w:rPr>
          <w:rStyle w:val="Accentuation"/>
          <w:rFonts w:ascii="Open Sans" w:hAnsi="Open Sans" w:cs="Open Sans"/>
          <w:i w:val="0"/>
          <w:color w:val="365F91" w:themeColor="accent1" w:themeShade="BF"/>
          <w:sz w:val="18"/>
          <w:szCs w:val="20"/>
        </w:rPr>
        <w:t> Dans son travail quotidien en classe, l'enseignant fait en sorte que chaque élève progresse au mieux dans ses apprentissages. Il ne s'agit plus seulement de répondre aux difficultés de certains élèves mais de donner à tous les moyens de progresser, en mobilisant des pratiques pédagogiques diversifiées et différenciées, grâce notamment aux outils et ressources numériques. Les enseignants organisent leurs enseignements en équipe afin d'assurer une continuité des apprentissages des élèves au sein de chaque cycle ; le conseil école-collège est en cela un outil important pour le cycle 3.</w:t>
      </w:r>
    </w:p>
    <w:p w:rsidR="001B0AE3" w:rsidRPr="001B0AE3" w:rsidRDefault="001B0AE3" w:rsidP="001B0AE3">
      <w:pPr>
        <w:pStyle w:val="NormalWeb"/>
        <w:shd w:val="clear" w:color="auto" w:fill="FFFFFF"/>
        <w:spacing w:before="0" w:beforeAutospacing="0" w:after="0" w:afterAutospacing="0"/>
        <w:jc w:val="both"/>
        <w:rPr>
          <w:rFonts w:ascii="Open Sans" w:hAnsi="Open Sans" w:cs="Open Sans"/>
          <w:color w:val="365F91" w:themeColor="accent1" w:themeShade="BF"/>
          <w:sz w:val="18"/>
          <w:szCs w:val="20"/>
        </w:rPr>
      </w:pPr>
    </w:p>
    <w:p w:rsidR="007E1A7E" w:rsidRPr="001B0AE3" w:rsidRDefault="00F90861" w:rsidP="001B0AE3">
      <w:pPr>
        <w:pStyle w:val="NormalWeb"/>
        <w:shd w:val="clear" w:color="auto" w:fill="FFFFFF"/>
        <w:spacing w:before="0" w:beforeAutospacing="0" w:after="0" w:afterAutospacing="0"/>
        <w:jc w:val="both"/>
        <w:rPr>
          <w:rFonts w:ascii="Open Sans" w:hAnsi="Open Sans" w:cs="Open Sans"/>
          <w:color w:val="365F91" w:themeColor="accent1" w:themeShade="BF"/>
          <w:sz w:val="18"/>
          <w:szCs w:val="20"/>
        </w:rPr>
      </w:pPr>
      <w:r w:rsidRPr="001B0AE3">
        <w:rPr>
          <w:rStyle w:val="lev"/>
          <w:rFonts w:ascii="Open Sans" w:hAnsi="Open Sans" w:cs="Open Sans"/>
          <w:iCs/>
          <w:color w:val="365F91" w:themeColor="accent1" w:themeShade="BF"/>
          <w:sz w:val="18"/>
          <w:szCs w:val="20"/>
        </w:rPr>
        <w:t xml:space="preserve">Le </w:t>
      </w:r>
      <w:r w:rsidR="001B0AE3" w:rsidRPr="001B0AE3">
        <w:rPr>
          <w:rStyle w:val="lev"/>
          <w:rFonts w:ascii="Open Sans" w:hAnsi="Open Sans" w:cs="Open Sans"/>
          <w:iCs/>
          <w:color w:val="365F91" w:themeColor="accent1" w:themeShade="BF"/>
          <w:sz w:val="18"/>
          <w:szCs w:val="20"/>
        </w:rPr>
        <w:t>P</w:t>
      </w:r>
      <w:r w:rsidRPr="001B0AE3">
        <w:rPr>
          <w:rStyle w:val="lev"/>
          <w:rFonts w:ascii="Open Sans" w:hAnsi="Open Sans" w:cs="Open Sans"/>
          <w:iCs/>
          <w:color w:val="365F91" w:themeColor="accent1" w:themeShade="BF"/>
          <w:sz w:val="18"/>
          <w:szCs w:val="20"/>
        </w:rPr>
        <w:t xml:space="preserve">rogramme </w:t>
      </w:r>
      <w:r w:rsidR="001B0AE3" w:rsidRPr="001B0AE3">
        <w:rPr>
          <w:rStyle w:val="lev"/>
          <w:rFonts w:ascii="Open Sans" w:hAnsi="Open Sans" w:cs="Open Sans"/>
          <w:iCs/>
          <w:color w:val="365F91" w:themeColor="accent1" w:themeShade="BF"/>
          <w:sz w:val="18"/>
          <w:szCs w:val="20"/>
        </w:rPr>
        <w:t>P</w:t>
      </w:r>
      <w:r w:rsidRPr="001B0AE3">
        <w:rPr>
          <w:rStyle w:val="lev"/>
          <w:rFonts w:ascii="Open Sans" w:hAnsi="Open Sans" w:cs="Open Sans"/>
          <w:iCs/>
          <w:color w:val="365F91" w:themeColor="accent1" w:themeShade="BF"/>
          <w:sz w:val="18"/>
          <w:szCs w:val="20"/>
        </w:rPr>
        <w:t xml:space="preserve">ersonnalisé de </w:t>
      </w:r>
      <w:r w:rsidR="001B0AE3" w:rsidRPr="001B0AE3">
        <w:rPr>
          <w:rStyle w:val="lev"/>
          <w:rFonts w:ascii="Open Sans" w:hAnsi="Open Sans" w:cs="Open Sans"/>
          <w:iCs/>
          <w:color w:val="365F91" w:themeColor="accent1" w:themeShade="BF"/>
          <w:sz w:val="18"/>
          <w:szCs w:val="20"/>
        </w:rPr>
        <w:t>R</w:t>
      </w:r>
      <w:r w:rsidRPr="001B0AE3">
        <w:rPr>
          <w:rStyle w:val="lev"/>
          <w:rFonts w:ascii="Open Sans" w:hAnsi="Open Sans" w:cs="Open Sans"/>
          <w:iCs/>
          <w:color w:val="365F91" w:themeColor="accent1" w:themeShade="BF"/>
          <w:sz w:val="18"/>
          <w:szCs w:val="20"/>
        </w:rPr>
        <w:t xml:space="preserve">éussite </w:t>
      </w:r>
      <w:r w:rsidR="001B0AE3" w:rsidRPr="001B0AE3">
        <w:rPr>
          <w:rStyle w:val="lev"/>
          <w:rFonts w:ascii="Open Sans" w:hAnsi="Open Sans" w:cs="Open Sans"/>
          <w:iCs/>
          <w:color w:val="365F91" w:themeColor="accent1" w:themeShade="BF"/>
          <w:sz w:val="18"/>
          <w:szCs w:val="20"/>
        </w:rPr>
        <w:t>E</w:t>
      </w:r>
      <w:r w:rsidRPr="001B0AE3">
        <w:rPr>
          <w:rStyle w:val="lev"/>
          <w:rFonts w:ascii="Open Sans" w:hAnsi="Open Sans" w:cs="Open Sans"/>
          <w:iCs/>
          <w:color w:val="365F91" w:themeColor="accent1" w:themeShade="BF"/>
          <w:sz w:val="18"/>
          <w:szCs w:val="20"/>
        </w:rPr>
        <w:t>ducative (PPRE)</w:t>
      </w:r>
      <w:r w:rsidRPr="001B0AE3">
        <w:rPr>
          <w:rStyle w:val="Accentuation"/>
          <w:rFonts w:ascii="Open Sans" w:hAnsi="Open Sans" w:cs="Open Sans"/>
          <w:i w:val="0"/>
          <w:color w:val="365F91" w:themeColor="accent1" w:themeShade="BF"/>
          <w:sz w:val="18"/>
          <w:szCs w:val="20"/>
        </w:rPr>
        <w:t> est désormais défini comme « un ensemble coordonné d'actions conçu pour répondre aux besoins d'un élève lorsqu'il apparaît qu'il risque de ne pas maîtriser à un niveau suffisant les connaissances et compétences attendues à la fin d'un cycle ». Le redoublement ne peut être proposé qu'à titre exceptionnel, à l'issue d'un dialogue avec l'élève et sa famille, et il est proscrit à l'école maternelle.</w:t>
      </w:r>
    </w:p>
    <w:p w:rsidR="001B0AE3" w:rsidRDefault="001B0AE3" w:rsidP="001B0AE3">
      <w:pPr>
        <w:pStyle w:val="TitrearticleDDEC"/>
        <w:pBdr>
          <w:bottom w:val="single" w:sz="4" w:space="1" w:color="auto"/>
        </w:pBdr>
        <w:jc w:val="both"/>
        <w:rPr>
          <w:b/>
        </w:rPr>
      </w:pPr>
    </w:p>
    <w:p w:rsidR="00F90861" w:rsidRPr="007E1A7E" w:rsidRDefault="00F91EE4" w:rsidP="001B0AE3">
      <w:pPr>
        <w:pStyle w:val="TitrearticleDDEC"/>
        <w:pBdr>
          <w:bottom w:val="single" w:sz="4" w:space="1" w:color="auto"/>
        </w:pBdr>
        <w:jc w:val="both"/>
        <w:rPr>
          <w:b/>
        </w:rPr>
      </w:pPr>
      <w:r>
        <w:rPr>
          <w:b/>
        </w:rPr>
        <w:t>Références </w:t>
      </w:r>
    </w:p>
    <w:p w:rsidR="00F90861" w:rsidRPr="00FF1FE7" w:rsidRDefault="00577CE4" w:rsidP="001B0AE3">
      <w:pPr>
        <w:jc w:val="both"/>
        <w:rPr>
          <w:rFonts w:cs="Arial"/>
          <w:sz w:val="16"/>
          <w:szCs w:val="16"/>
        </w:rPr>
      </w:pPr>
      <w:hyperlink r:id="rId11" w:anchor="LEGIARTI000027682781" w:tgtFrame="_blank" w:history="1">
        <w:r w:rsidR="007F659E" w:rsidRPr="00FF1FE7">
          <w:rPr>
            <w:rStyle w:val="Lienhypertexte"/>
            <w:rFonts w:cs="Arial"/>
            <w:bCs/>
            <w:color w:val="auto"/>
            <w:sz w:val="16"/>
            <w:szCs w:val="16"/>
            <w:u w:val="none"/>
            <w:shd w:val="clear" w:color="auto" w:fill="FFFFFF"/>
          </w:rPr>
          <w:t>Article L. 311-3-1, modifié par la loi n° 2013-595 du 08-07-2013 - art. 36</w:t>
        </w:r>
      </w:hyperlink>
      <w:r w:rsidR="00F34904">
        <w:rPr>
          <w:rStyle w:val="Lienhypertexte"/>
          <w:rFonts w:cs="Arial"/>
          <w:bCs/>
          <w:color w:val="auto"/>
          <w:sz w:val="16"/>
          <w:szCs w:val="16"/>
          <w:u w:val="none"/>
          <w:shd w:val="clear" w:color="auto" w:fill="FFFFFF"/>
        </w:rPr>
        <w:t>.</w:t>
      </w:r>
    </w:p>
    <w:p w:rsidR="007F659E" w:rsidRPr="00FF1FE7" w:rsidRDefault="00577CE4" w:rsidP="001B0AE3">
      <w:pPr>
        <w:shd w:val="clear" w:color="auto" w:fill="FFFFFF"/>
        <w:jc w:val="both"/>
        <w:rPr>
          <w:rFonts w:cs="Arial"/>
          <w:sz w:val="16"/>
          <w:szCs w:val="16"/>
        </w:rPr>
      </w:pPr>
      <w:hyperlink r:id="rId12" w:tgtFrame="_blank" w:history="1">
        <w:r w:rsidR="007F659E" w:rsidRPr="00FF1FE7">
          <w:rPr>
            <w:rStyle w:val="Lienhypertexte"/>
            <w:rFonts w:cs="Arial"/>
            <w:bCs/>
            <w:color w:val="auto"/>
            <w:sz w:val="16"/>
            <w:szCs w:val="16"/>
            <w:u w:val="none"/>
          </w:rPr>
          <w:t>Article D. 311-11, créé par le décret n° 2014-1377 du 18-11-2014</w:t>
        </w:r>
      </w:hyperlink>
      <w:r w:rsidR="00F34904">
        <w:rPr>
          <w:rStyle w:val="Lienhypertexte"/>
          <w:rFonts w:cs="Arial"/>
          <w:bCs/>
          <w:color w:val="auto"/>
          <w:sz w:val="16"/>
          <w:szCs w:val="16"/>
          <w:u w:val="none"/>
        </w:rPr>
        <w:t>.</w:t>
      </w:r>
    </w:p>
    <w:p w:rsidR="007F659E" w:rsidRPr="00FF1FE7" w:rsidRDefault="00577CE4" w:rsidP="001B0AE3">
      <w:pPr>
        <w:shd w:val="clear" w:color="auto" w:fill="FFFFFF"/>
        <w:jc w:val="both"/>
        <w:rPr>
          <w:rFonts w:cs="Arial"/>
          <w:sz w:val="16"/>
          <w:szCs w:val="16"/>
        </w:rPr>
      </w:pPr>
      <w:hyperlink r:id="rId13" w:tgtFrame="_blank" w:history="1">
        <w:r w:rsidR="007F659E" w:rsidRPr="00FF1FE7">
          <w:rPr>
            <w:rStyle w:val="Lienhypertexte"/>
            <w:rFonts w:cs="Arial"/>
            <w:bCs/>
            <w:color w:val="auto"/>
            <w:sz w:val="16"/>
            <w:szCs w:val="16"/>
            <w:u w:val="none"/>
          </w:rPr>
          <w:t>Article D. 311-12, créé par le décret n° 2014-1377 du 18-11-2014</w:t>
        </w:r>
      </w:hyperlink>
      <w:r w:rsidR="00F34904">
        <w:rPr>
          <w:rStyle w:val="Lienhypertexte"/>
          <w:rFonts w:cs="Arial"/>
          <w:bCs/>
          <w:color w:val="auto"/>
          <w:sz w:val="16"/>
          <w:szCs w:val="16"/>
          <w:u w:val="none"/>
        </w:rPr>
        <w:t>.</w:t>
      </w:r>
    </w:p>
    <w:p w:rsidR="007F659E" w:rsidRPr="00FF1FE7" w:rsidRDefault="00577CE4" w:rsidP="001B0AE3">
      <w:pPr>
        <w:shd w:val="clear" w:color="auto" w:fill="FFFFFF"/>
        <w:jc w:val="both"/>
        <w:rPr>
          <w:rFonts w:cs="Arial"/>
          <w:sz w:val="16"/>
          <w:szCs w:val="16"/>
        </w:rPr>
      </w:pPr>
      <w:hyperlink r:id="rId14" w:tgtFrame="_blank" w:history="1">
        <w:r w:rsidR="007F659E" w:rsidRPr="00FF1FE7">
          <w:rPr>
            <w:rStyle w:val="Lienhypertexte"/>
            <w:rFonts w:cs="Arial"/>
            <w:bCs/>
            <w:color w:val="auto"/>
            <w:sz w:val="16"/>
            <w:szCs w:val="16"/>
            <w:u w:val="none"/>
          </w:rPr>
          <w:t>Circulaire de rentrée n° 2015-085 du 3-6-2015</w:t>
        </w:r>
      </w:hyperlink>
      <w:r w:rsidR="00F34904">
        <w:rPr>
          <w:rStyle w:val="Lienhypertexte"/>
          <w:rFonts w:cs="Arial"/>
          <w:bCs/>
          <w:color w:val="auto"/>
          <w:sz w:val="16"/>
          <w:szCs w:val="16"/>
          <w:u w:val="none"/>
        </w:rPr>
        <w:t>.</w:t>
      </w:r>
    </w:p>
    <w:p w:rsidR="007F659E" w:rsidRPr="00FF1FE7" w:rsidRDefault="007F659E" w:rsidP="001B0AE3">
      <w:pPr>
        <w:shd w:val="clear" w:color="auto" w:fill="FFFFFF"/>
        <w:jc w:val="both"/>
        <w:rPr>
          <w:rFonts w:cs="Arial"/>
          <w:sz w:val="16"/>
          <w:szCs w:val="16"/>
        </w:rPr>
      </w:pPr>
      <w:r w:rsidRPr="00FF1FE7">
        <w:rPr>
          <w:rFonts w:cs="Arial"/>
          <w:sz w:val="16"/>
          <w:szCs w:val="16"/>
        </w:rPr>
        <w:t>La loi n° 2005-380 du 23</w:t>
      </w:r>
      <w:r w:rsidR="00F34904">
        <w:rPr>
          <w:rFonts w:cs="Arial"/>
          <w:sz w:val="16"/>
          <w:szCs w:val="16"/>
        </w:rPr>
        <w:t>/04/15</w:t>
      </w:r>
      <w:r w:rsidRPr="00FF1FE7">
        <w:rPr>
          <w:rFonts w:cs="Arial"/>
          <w:sz w:val="16"/>
          <w:szCs w:val="16"/>
        </w:rPr>
        <w:t xml:space="preserve"> d’orientation et de programme pour l’avenir de l’école, à l’article 16</w:t>
      </w:r>
      <w:r w:rsidR="00F34904">
        <w:rPr>
          <w:rFonts w:cs="Arial"/>
          <w:sz w:val="16"/>
          <w:szCs w:val="16"/>
        </w:rPr>
        <w:t>.</w:t>
      </w:r>
    </w:p>
    <w:p w:rsidR="001B0AE3" w:rsidRDefault="007F659E" w:rsidP="001B0AE3">
      <w:pPr>
        <w:shd w:val="clear" w:color="auto" w:fill="FFFFFF"/>
        <w:jc w:val="both"/>
        <w:rPr>
          <w:rFonts w:cs="Arial"/>
          <w:sz w:val="16"/>
          <w:szCs w:val="16"/>
        </w:rPr>
      </w:pPr>
      <w:r w:rsidRPr="00FF1FE7">
        <w:rPr>
          <w:rFonts w:cs="Arial"/>
          <w:sz w:val="16"/>
          <w:szCs w:val="16"/>
        </w:rPr>
        <w:t>Le décret n° 2005-1014 du 24</w:t>
      </w:r>
      <w:r w:rsidR="00F34904">
        <w:rPr>
          <w:rFonts w:cs="Arial"/>
          <w:sz w:val="16"/>
          <w:szCs w:val="16"/>
        </w:rPr>
        <w:t>/08/05</w:t>
      </w:r>
      <w:r w:rsidRPr="00FF1FE7">
        <w:rPr>
          <w:rFonts w:cs="Arial"/>
          <w:sz w:val="16"/>
          <w:szCs w:val="16"/>
        </w:rPr>
        <w:t xml:space="preserve"> (BO n°</w:t>
      </w:r>
      <w:r w:rsidR="00F34904">
        <w:rPr>
          <w:rFonts w:cs="Arial"/>
          <w:sz w:val="16"/>
          <w:szCs w:val="16"/>
        </w:rPr>
        <w:t xml:space="preserve"> </w:t>
      </w:r>
      <w:r w:rsidRPr="00FF1FE7">
        <w:rPr>
          <w:rFonts w:cs="Arial"/>
          <w:sz w:val="16"/>
          <w:szCs w:val="16"/>
        </w:rPr>
        <w:t xml:space="preserve">31 du </w:t>
      </w:r>
      <w:r w:rsidR="00F34904">
        <w:rPr>
          <w:rFonts w:cs="Arial"/>
          <w:sz w:val="16"/>
          <w:szCs w:val="16"/>
        </w:rPr>
        <w:t>01/09/05</w:t>
      </w:r>
      <w:r w:rsidRPr="00FF1FE7">
        <w:rPr>
          <w:rFonts w:cs="Arial"/>
          <w:sz w:val="16"/>
          <w:szCs w:val="16"/>
        </w:rPr>
        <w:t>) relatif aux dispositifs d’aide et de soutien pour la réussite des élèves à l’école</w:t>
      </w:r>
      <w:r w:rsidR="001B0AE3">
        <w:rPr>
          <w:rFonts w:cs="Arial"/>
          <w:sz w:val="16"/>
          <w:szCs w:val="16"/>
        </w:rPr>
        <w:t>.</w:t>
      </w:r>
    </w:p>
    <w:p w:rsidR="001B0AE3" w:rsidRDefault="001B0AE3">
      <w:pPr>
        <w:ind w:firstLine="357"/>
        <w:jc w:val="both"/>
        <w:rPr>
          <w:rFonts w:cs="Arial"/>
          <w:sz w:val="16"/>
          <w:szCs w:val="16"/>
        </w:rPr>
      </w:pPr>
      <w:r>
        <w:rPr>
          <w:rFonts w:cs="Arial"/>
          <w:sz w:val="16"/>
          <w:szCs w:val="16"/>
        </w:rPr>
        <w:br w:type="page"/>
      </w:r>
    </w:p>
    <w:tbl>
      <w:tblPr>
        <w:tblStyle w:val="Grilledutableau"/>
        <w:tblW w:w="10485" w:type="dxa"/>
        <w:tblInd w:w="-284" w:type="dxa"/>
        <w:tblLook w:val="04A0" w:firstRow="1" w:lastRow="0" w:firstColumn="1" w:lastColumn="0" w:noHBand="0" w:noVBand="1"/>
      </w:tblPr>
      <w:tblGrid>
        <w:gridCol w:w="7934"/>
        <w:gridCol w:w="2551"/>
      </w:tblGrid>
      <w:tr w:rsidR="00BF07FF" w:rsidTr="00295089">
        <w:tc>
          <w:tcPr>
            <w:tcW w:w="7934" w:type="dxa"/>
          </w:tcPr>
          <w:p w:rsidR="00BF07FF" w:rsidRPr="00BF07FF" w:rsidRDefault="00BF07FF" w:rsidP="00BF07FF">
            <w:pPr>
              <w:pStyle w:val="TitrearticleDDEC"/>
              <w:pBdr>
                <w:bottom w:val="none" w:sz="0" w:space="0" w:color="auto"/>
              </w:pBdr>
              <w:spacing w:before="0" w:after="0"/>
              <w:ind w:left="0"/>
              <w:jc w:val="both"/>
              <w:rPr>
                <w:b/>
                <w:sz w:val="28"/>
              </w:rPr>
            </w:pPr>
            <w:r w:rsidRPr="00BF07FF">
              <w:rPr>
                <w:b/>
                <w:sz w:val="28"/>
              </w:rPr>
              <w:lastRenderedPageBreak/>
              <w:t>Public prioritaire :</w:t>
            </w:r>
          </w:p>
          <w:p w:rsidR="00BF07FF" w:rsidRPr="00BF07FF" w:rsidRDefault="00BF07FF" w:rsidP="00BF07FF">
            <w:pPr>
              <w:pStyle w:val="Paragraphedeliste"/>
              <w:numPr>
                <w:ilvl w:val="0"/>
                <w:numId w:val="18"/>
              </w:numPr>
              <w:rPr>
                <w:rFonts w:cs="Arial"/>
                <w:i/>
                <w:sz w:val="18"/>
                <w:szCs w:val="20"/>
              </w:rPr>
            </w:pPr>
            <w:r w:rsidRPr="00BF07FF">
              <w:rPr>
                <w:rFonts w:cs="Arial"/>
                <w:i/>
                <w:sz w:val="18"/>
                <w:szCs w:val="20"/>
              </w:rPr>
              <w:t xml:space="preserve">les élèves ne maîtrisant pas ou susceptibles de ne pas maîtriser les compétences du socle commun attendues à l’issue des cycles 2 et 3, </w:t>
            </w:r>
          </w:p>
          <w:p w:rsidR="00BF07FF" w:rsidRPr="00BF07FF" w:rsidRDefault="00BF07FF" w:rsidP="00BF07FF">
            <w:pPr>
              <w:pStyle w:val="Paragraphedeliste"/>
              <w:numPr>
                <w:ilvl w:val="0"/>
                <w:numId w:val="18"/>
              </w:numPr>
              <w:rPr>
                <w:rFonts w:cs="Arial"/>
                <w:i/>
                <w:sz w:val="18"/>
                <w:szCs w:val="20"/>
              </w:rPr>
            </w:pPr>
            <w:r w:rsidRPr="00BF07FF">
              <w:rPr>
                <w:rFonts w:cs="Arial"/>
                <w:i/>
                <w:sz w:val="18"/>
                <w:szCs w:val="20"/>
              </w:rPr>
              <w:t>les élèves bénéficiant d’un parcours accéléré,</w:t>
            </w:r>
          </w:p>
          <w:p w:rsidR="00BF07FF" w:rsidRPr="00BF07FF" w:rsidRDefault="00BF07FF" w:rsidP="00BF07FF">
            <w:pPr>
              <w:pStyle w:val="Paragraphedeliste"/>
              <w:numPr>
                <w:ilvl w:val="0"/>
                <w:numId w:val="18"/>
              </w:numPr>
              <w:rPr>
                <w:rFonts w:cs="Arial"/>
                <w:i/>
                <w:sz w:val="18"/>
                <w:szCs w:val="20"/>
              </w:rPr>
            </w:pPr>
            <w:r w:rsidRPr="00BF07FF">
              <w:rPr>
                <w:rFonts w:cs="Arial"/>
                <w:i/>
                <w:sz w:val="18"/>
                <w:szCs w:val="20"/>
              </w:rPr>
              <w:t>les élèves maintenus dans un cycle.</w:t>
            </w:r>
          </w:p>
        </w:tc>
        <w:tc>
          <w:tcPr>
            <w:tcW w:w="2551" w:type="dxa"/>
            <w:vAlign w:val="center"/>
          </w:tcPr>
          <w:p w:rsidR="00BF07FF" w:rsidRDefault="00BF07FF" w:rsidP="00BF07FF">
            <w:pPr>
              <w:pStyle w:val="TitrearticleDDEC"/>
              <w:pBdr>
                <w:bottom w:val="none" w:sz="0" w:space="0" w:color="auto"/>
              </w:pBdr>
              <w:spacing w:before="0" w:after="0"/>
              <w:ind w:left="0"/>
              <w:jc w:val="center"/>
              <w:rPr>
                <w:b/>
                <w:color w:val="auto"/>
              </w:rPr>
            </w:pPr>
            <w:r w:rsidRPr="001215E7">
              <w:rPr>
                <w:b/>
                <w:color w:val="auto"/>
                <w:sz w:val="48"/>
              </w:rPr>
              <w:t xml:space="preserve">PPRE </w:t>
            </w:r>
            <w:r w:rsidR="001215E7">
              <w:rPr>
                <w:b/>
                <w:color w:val="auto"/>
                <w:sz w:val="48"/>
              </w:rPr>
              <w:t>n</w:t>
            </w:r>
            <w:r w:rsidRPr="001215E7">
              <w:rPr>
                <w:b/>
                <w:color w:val="auto"/>
                <w:sz w:val="48"/>
              </w:rPr>
              <w:t>°………</w:t>
            </w:r>
          </w:p>
        </w:tc>
      </w:tr>
    </w:tbl>
    <w:p w:rsidR="00680834" w:rsidRDefault="00680834" w:rsidP="00EA5E7E">
      <w:pPr>
        <w:rPr>
          <w:rFonts w:cs="Arial"/>
          <w:b/>
          <w:sz w:val="18"/>
          <w:szCs w:val="24"/>
        </w:rPr>
      </w:pPr>
    </w:p>
    <w:p w:rsidR="00BF07FF" w:rsidRPr="00A22CDE" w:rsidRDefault="00BF07FF" w:rsidP="00EA5E7E">
      <w:pPr>
        <w:rPr>
          <w:rFonts w:cs="Arial"/>
          <w:b/>
          <w:sz w:val="18"/>
          <w:szCs w:val="24"/>
        </w:rPr>
      </w:pPr>
    </w:p>
    <w:p w:rsidR="00C93B5A" w:rsidRDefault="00C93B5A" w:rsidP="00C93B5A">
      <w:pPr>
        <w:spacing w:line="360" w:lineRule="auto"/>
        <w:rPr>
          <w:rFonts w:cs="Arial"/>
          <w:b/>
          <w:sz w:val="24"/>
          <w:szCs w:val="24"/>
        </w:rPr>
      </w:pPr>
      <w:r w:rsidRPr="00850EBC">
        <w:rPr>
          <w:rFonts w:cs="Arial"/>
          <w:b/>
          <w:sz w:val="24"/>
          <w:szCs w:val="24"/>
        </w:rPr>
        <w:t xml:space="preserve">École : </w:t>
      </w:r>
      <w:r w:rsidRPr="00C93B5A">
        <w:rPr>
          <w:rFonts w:cs="Arial"/>
          <w:sz w:val="24"/>
          <w:szCs w:val="24"/>
        </w:rPr>
        <w:t>....................................</w:t>
      </w:r>
      <w:r>
        <w:rPr>
          <w:rFonts w:cs="Arial"/>
          <w:sz w:val="24"/>
          <w:szCs w:val="24"/>
        </w:rPr>
        <w:t>......................................</w:t>
      </w:r>
      <w:r w:rsidRPr="00C93B5A">
        <w:rPr>
          <w:rFonts w:cs="Arial"/>
          <w:sz w:val="24"/>
          <w:szCs w:val="24"/>
        </w:rPr>
        <w:t>.......................................................</w:t>
      </w:r>
    </w:p>
    <w:p w:rsidR="00EA5E7E" w:rsidRPr="00850EBC" w:rsidRDefault="00C93B5A" w:rsidP="00C93B5A">
      <w:pPr>
        <w:spacing w:line="360" w:lineRule="auto"/>
        <w:rPr>
          <w:rFonts w:cs="Arial"/>
          <w:b/>
          <w:sz w:val="24"/>
          <w:szCs w:val="24"/>
        </w:rPr>
      </w:pPr>
      <w:r>
        <w:rPr>
          <w:rFonts w:cs="Arial"/>
          <w:b/>
          <w:sz w:val="24"/>
          <w:szCs w:val="24"/>
        </w:rPr>
        <w:t>Elève (</w:t>
      </w:r>
      <w:r w:rsidR="00EA5E7E" w:rsidRPr="00850EBC">
        <w:rPr>
          <w:rFonts w:cs="Arial"/>
          <w:b/>
          <w:sz w:val="24"/>
          <w:szCs w:val="24"/>
        </w:rPr>
        <w:t>N</w:t>
      </w:r>
      <w:r>
        <w:rPr>
          <w:rFonts w:cs="Arial"/>
          <w:b/>
          <w:sz w:val="24"/>
          <w:szCs w:val="24"/>
        </w:rPr>
        <w:t>OM-Prénom)</w:t>
      </w:r>
      <w:r w:rsidR="00EA5E7E" w:rsidRPr="00850EBC">
        <w:rPr>
          <w:rFonts w:cs="Arial"/>
          <w:b/>
          <w:sz w:val="24"/>
          <w:szCs w:val="24"/>
        </w:rPr>
        <w:t xml:space="preserve"> : </w:t>
      </w:r>
      <w:r w:rsidR="00EA5E7E" w:rsidRPr="00C93B5A">
        <w:rPr>
          <w:rFonts w:cs="Arial"/>
          <w:sz w:val="24"/>
          <w:szCs w:val="24"/>
        </w:rPr>
        <w:t>...........................................................................</w:t>
      </w:r>
      <w:r>
        <w:rPr>
          <w:rFonts w:cs="Arial"/>
          <w:sz w:val="24"/>
          <w:szCs w:val="24"/>
        </w:rPr>
        <w:t>........</w:t>
      </w:r>
      <w:r w:rsidR="00EA5E7E" w:rsidRPr="00C93B5A">
        <w:rPr>
          <w:rFonts w:cs="Arial"/>
          <w:sz w:val="24"/>
          <w:szCs w:val="24"/>
        </w:rPr>
        <w:t>....................</w:t>
      </w:r>
    </w:p>
    <w:p w:rsidR="00C93B5A" w:rsidRPr="00B977E0" w:rsidRDefault="00EA5E7E" w:rsidP="00C93B5A">
      <w:pPr>
        <w:spacing w:line="360" w:lineRule="auto"/>
        <w:rPr>
          <w:rFonts w:cs="Arial"/>
          <w:b/>
          <w:sz w:val="24"/>
          <w:szCs w:val="24"/>
        </w:rPr>
      </w:pPr>
      <w:r w:rsidRPr="00850EBC">
        <w:rPr>
          <w:rFonts w:cs="Arial"/>
          <w:b/>
          <w:sz w:val="24"/>
          <w:szCs w:val="24"/>
        </w:rPr>
        <w:t xml:space="preserve">Date de naissance : </w:t>
      </w:r>
      <w:r w:rsidRPr="00C93B5A">
        <w:rPr>
          <w:rFonts w:cs="Arial"/>
          <w:sz w:val="24"/>
          <w:szCs w:val="24"/>
        </w:rPr>
        <w:t>…</w:t>
      </w:r>
      <w:r w:rsidR="00C93B5A">
        <w:rPr>
          <w:rFonts w:cs="Arial"/>
          <w:sz w:val="24"/>
          <w:szCs w:val="24"/>
        </w:rPr>
        <w:t>…</w:t>
      </w:r>
      <w:r w:rsidRPr="00C93B5A">
        <w:rPr>
          <w:rFonts w:cs="Arial"/>
          <w:sz w:val="24"/>
          <w:szCs w:val="24"/>
        </w:rPr>
        <w:t xml:space="preserve"> / </w:t>
      </w:r>
      <w:r w:rsidR="00C93B5A">
        <w:rPr>
          <w:rFonts w:cs="Arial"/>
          <w:sz w:val="24"/>
          <w:szCs w:val="24"/>
        </w:rPr>
        <w:t>….</w:t>
      </w:r>
      <w:r w:rsidRPr="00C93B5A">
        <w:rPr>
          <w:rFonts w:cs="Arial"/>
          <w:sz w:val="24"/>
          <w:szCs w:val="24"/>
        </w:rPr>
        <w:t xml:space="preserve">.. / </w:t>
      </w:r>
      <w:r w:rsidR="00C93B5A">
        <w:rPr>
          <w:rFonts w:cs="Arial"/>
          <w:sz w:val="24"/>
          <w:szCs w:val="24"/>
        </w:rPr>
        <w:t>…</w:t>
      </w:r>
      <w:r w:rsidRPr="00C93B5A">
        <w:rPr>
          <w:rFonts w:cs="Arial"/>
          <w:sz w:val="24"/>
          <w:szCs w:val="24"/>
        </w:rPr>
        <w:t>...</w:t>
      </w:r>
      <w:r w:rsidRPr="00850EBC">
        <w:rPr>
          <w:rFonts w:cs="Arial"/>
          <w:b/>
          <w:sz w:val="24"/>
          <w:szCs w:val="24"/>
        </w:rPr>
        <w:t xml:space="preserve"> </w:t>
      </w:r>
      <w:r w:rsidR="00C93B5A">
        <w:rPr>
          <w:rFonts w:cs="Arial"/>
          <w:b/>
          <w:sz w:val="24"/>
          <w:szCs w:val="24"/>
        </w:rPr>
        <w:t xml:space="preserve">   </w:t>
      </w:r>
      <w:r w:rsidR="00C93B5A" w:rsidRPr="00850EBC">
        <w:rPr>
          <w:rFonts w:cs="Arial"/>
          <w:b/>
          <w:sz w:val="24"/>
          <w:szCs w:val="24"/>
        </w:rPr>
        <w:t xml:space="preserve">Classe : </w:t>
      </w:r>
      <w:r w:rsidR="00C93B5A" w:rsidRPr="00C93B5A">
        <w:rPr>
          <w:rFonts w:cs="Arial"/>
          <w:sz w:val="24"/>
          <w:szCs w:val="24"/>
        </w:rPr>
        <w:t>......................</w:t>
      </w:r>
      <w:r w:rsidR="00C93B5A">
        <w:rPr>
          <w:rFonts w:cs="Arial"/>
          <w:sz w:val="24"/>
          <w:szCs w:val="24"/>
        </w:rPr>
        <w:t>.......</w:t>
      </w:r>
      <w:r w:rsidR="00C93B5A" w:rsidRPr="00C93B5A">
        <w:rPr>
          <w:rFonts w:cs="Arial"/>
          <w:sz w:val="24"/>
          <w:szCs w:val="24"/>
        </w:rPr>
        <w:t>.</w:t>
      </w:r>
      <w:r w:rsidR="00C93B5A" w:rsidRPr="00850EBC">
        <w:rPr>
          <w:rFonts w:cs="Arial"/>
          <w:b/>
          <w:sz w:val="24"/>
          <w:szCs w:val="24"/>
        </w:rPr>
        <w:t xml:space="preserve"> </w:t>
      </w:r>
    </w:p>
    <w:p w:rsidR="006909F9" w:rsidRDefault="006909F9" w:rsidP="00C93B5A">
      <w:pPr>
        <w:spacing w:line="360" w:lineRule="auto"/>
        <w:rPr>
          <w:rFonts w:cs="Arial"/>
          <w:sz w:val="24"/>
          <w:szCs w:val="24"/>
        </w:rPr>
      </w:pPr>
      <w:r w:rsidRPr="00850EBC">
        <w:rPr>
          <w:rFonts w:cs="Arial"/>
          <w:b/>
          <w:sz w:val="24"/>
          <w:szCs w:val="24"/>
        </w:rPr>
        <w:t xml:space="preserve">Enseignant(e)(s) : </w:t>
      </w:r>
      <w:r w:rsidR="00E257E1" w:rsidRPr="00C93B5A">
        <w:rPr>
          <w:rFonts w:cs="Arial"/>
          <w:sz w:val="24"/>
          <w:szCs w:val="24"/>
        </w:rPr>
        <w:t>....................................</w:t>
      </w:r>
      <w:r w:rsidR="00E257E1">
        <w:rPr>
          <w:rFonts w:cs="Arial"/>
          <w:sz w:val="24"/>
          <w:szCs w:val="24"/>
        </w:rPr>
        <w:t>......................................</w:t>
      </w:r>
      <w:r w:rsidR="00E257E1" w:rsidRPr="00C93B5A">
        <w:rPr>
          <w:rFonts w:cs="Arial"/>
          <w:sz w:val="24"/>
          <w:szCs w:val="24"/>
        </w:rPr>
        <w:t>.......................</w:t>
      </w:r>
      <w:r w:rsidR="00BB00DD">
        <w:rPr>
          <w:rFonts w:cs="Arial"/>
          <w:sz w:val="24"/>
          <w:szCs w:val="24"/>
        </w:rPr>
        <w:t>..............</w:t>
      </w:r>
    </w:p>
    <w:p w:rsidR="00884FEC" w:rsidRPr="00850EBC" w:rsidRDefault="00C93B5A" w:rsidP="00C93B5A">
      <w:pPr>
        <w:spacing w:line="360" w:lineRule="auto"/>
        <w:rPr>
          <w:rFonts w:cs="Arial"/>
          <w:b/>
          <w:sz w:val="24"/>
          <w:szCs w:val="24"/>
        </w:rPr>
      </w:pPr>
      <w:r w:rsidRPr="00C93B5A">
        <w:rPr>
          <w:rFonts w:cs="Arial"/>
          <w:sz w:val="24"/>
          <w:szCs w:val="24"/>
        </w:rPr>
        <w:t>....................................</w:t>
      </w:r>
      <w:r>
        <w:rPr>
          <w:rFonts w:cs="Arial"/>
          <w:sz w:val="24"/>
          <w:szCs w:val="24"/>
        </w:rPr>
        <w:t>...................................................</w:t>
      </w:r>
      <w:r w:rsidRPr="00C93B5A">
        <w:rPr>
          <w:rFonts w:cs="Arial"/>
          <w:sz w:val="24"/>
          <w:szCs w:val="24"/>
        </w:rPr>
        <w:t>.......................................................</w:t>
      </w:r>
    </w:p>
    <w:p w:rsidR="008C6502" w:rsidRPr="00C93B5A" w:rsidRDefault="008C6502" w:rsidP="00C93B5A">
      <w:pPr>
        <w:pStyle w:val="TitrearticleDDEC"/>
        <w:pBdr>
          <w:bottom w:val="none" w:sz="0" w:space="0" w:color="auto"/>
        </w:pBdr>
        <w:jc w:val="both"/>
        <w:rPr>
          <w:b/>
        </w:rPr>
      </w:pPr>
      <w:r w:rsidRPr="00C93B5A">
        <w:rPr>
          <w:b/>
        </w:rPr>
        <w:t xml:space="preserve">LES DISPOSITIFS D’AIDES MIS EN ŒUVRE </w:t>
      </w:r>
    </w:p>
    <w:tbl>
      <w:tblPr>
        <w:tblStyle w:val="Grilledutableau"/>
        <w:tblW w:w="10490" w:type="dxa"/>
        <w:tblInd w:w="-289" w:type="dxa"/>
        <w:tblLook w:val="04A0" w:firstRow="1" w:lastRow="0" w:firstColumn="1" w:lastColumn="0" w:noHBand="0" w:noVBand="1"/>
      </w:tblPr>
      <w:tblGrid>
        <w:gridCol w:w="1539"/>
        <w:gridCol w:w="5775"/>
        <w:gridCol w:w="1836"/>
        <w:gridCol w:w="1340"/>
      </w:tblGrid>
      <w:tr w:rsidR="008C6502" w:rsidRPr="000B61AF" w:rsidTr="00D4563C">
        <w:trPr>
          <w:trHeight w:val="535"/>
        </w:trPr>
        <w:tc>
          <w:tcPr>
            <w:tcW w:w="1541" w:type="dxa"/>
            <w:vMerge w:val="restart"/>
            <w:tcBorders>
              <w:top w:val="single" w:sz="4" w:space="0" w:color="auto"/>
              <w:left w:val="single" w:sz="4" w:space="0" w:color="auto"/>
              <w:bottom w:val="single" w:sz="4" w:space="0" w:color="auto"/>
            </w:tcBorders>
            <w:vAlign w:val="center"/>
          </w:tcPr>
          <w:p w:rsidR="008C6502" w:rsidRPr="00A90051" w:rsidRDefault="008C6502" w:rsidP="00A90051">
            <w:pPr>
              <w:jc w:val="right"/>
              <w:rPr>
                <w:rFonts w:cs="Arial"/>
                <w:b/>
                <w:color w:val="7030A0"/>
                <w:sz w:val="36"/>
              </w:rPr>
            </w:pPr>
            <w:r w:rsidRPr="00A90051">
              <w:rPr>
                <w:rFonts w:cs="Arial"/>
                <w:b/>
                <w:color w:val="7030A0"/>
                <w:sz w:val="36"/>
              </w:rPr>
              <w:t>PPRE</w:t>
            </w:r>
          </w:p>
          <w:p w:rsidR="00C93B5A" w:rsidRDefault="00C93B5A" w:rsidP="00A90051">
            <w:pPr>
              <w:pStyle w:val="Paragraphedeliste"/>
              <w:numPr>
                <w:ilvl w:val="0"/>
                <w:numId w:val="1"/>
              </w:numPr>
              <w:rPr>
                <w:rFonts w:cs="Arial"/>
              </w:rPr>
            </w:pPr>
            <w:r w:rsidRPr="000B61AF">
              <w:rPr>
                <w:rFonts w:cs="Arial"/>
              </w:rPr>
              <w:t>0ui</w:t>
            </w:r>
            <w:r w:rsidR="00A90051">
              <w:rPr>
                <w:rFonts w:cs="Arial"/>
              </w:rPr>
              <w:t xml:space="preserve"> (*)</w:t>
            </w:r>
            <w:r w:rsidRPr="000B61AF">
              <w:rPr>
                <w:rFonts w:cs="Arial"/>
              </w:rPr>
              <w:t xml:space="preserve"> </w:t>
            </w:r>
          </w:p>
          <w:p w:rsidR="008C6502" w:rsidRPr="00C93B5A" w:rsidRDefault="00C93B5A" w:rsidP="00A90051">
            <w:pPr>
              <w:pStyle w:val="Paragraphedeliste"/>
              <w:numPr>
                <w:ilvl w:val="0"/>
                <w:numId w:val="1"/>
              </w:numPr>
              <w:rPr>
                <w:rFonts w:cs="Arial"/>
              </w:rPr>
            </w:pPr>
            <w:r w:rsidRPr="00A90051">
              <w:rPr>
                <w:rFonts w:cs="Arial"/>
              </w:rPr>
              <w:t>Non</w:t>
            </w:r>
            <w:r w:rsidRPr="000B61AF">
              <w:rPr>
                <w:rFonts w:cs="Arial"/>
              </w:rPr>
              <w:t xml:space="preserve"> </w:t>
            </w:r>
          </w:p>
        </w:tc>
        <w:tc>
          <w:tcPr>
            <w:tcW w:w="5831" w:type="dxa"/>
            <w:vMerge w:val="restart"/>
            <w:tcBorders>
              <w:top w:val="single" w:sz="4" w:space="0" w:color="auto"/>
              <w:bottom w:val="single" w:sz="4" w:space="0" w:color="auto"/>
            </w:tcBorders>
          </w:tcPr>
          <w:p w:rsidR="008C6502" w:rsidRPr="00A90051" w:rsidRDefault="00A90051" w:rsidP="00295089">
            <w:pPr>
              <w:rPr>
                <w:rFonts w:cs="Arial"/>
                <w:i/>
              </w:rPr>
            </w:pPr>
            <w:r>
              <w:rPr>
                <w:rFonts w:cs="Arial"/>
              </w:rPr>
              <w:t xml:space="preserve">(*) </w:t>
            </w:r>
            <w:r w:rsidR="008C6502" w:rsidRPr="00A90051">
              <w:rPr>
                <w:rFonts w:cs="Arial"/>
                <w:i/>
              </w:rPr>
              <w:t>Si oui, précise</w:t>
            </w:r>
            <w:r w:rsidR="00C03F3D" w:rsidRPr="00A90051">
              <w:rPr>
                <w:rFonts w:cs="Arial"/>
                <w:i/>
              </w:rPr>
              <w:t>z</w:t>
            </w:r>
            <w:r w:rsidR="008C6502" w:rsidRPr="00A90051">
              <w:rPr>
                <w:rFonts w:cs="Arial"/>
                <w:i/>
              </w:rPr>
              <w:t xml:space="preserve"> (nombre, dates, objets) : </w:t>
            </w:r>
          </w:p>
          <w:p w:rsidR="008C6502" w:rsidRPr="000B61AF" w:rsidRDefault="008C6502" w:rsidP="00295089">
            <w:pPr>
              <w:rPr>
                <w:rFonts w:cs="Arial"/>
              </w:rPr>
            </w:pPr>
          </w:p>
          <w:p w:rsidR="008C6502" w:rsidRDefault="008C6502" w:rsidP="00C93B5A">
            <w:pPr>
              <w:rPr>
                <w:rFonts w:cs="Arial"/>
              </w:rPr>
            </w:pPr>
          </w:p>
          <w:p w:rsidR="00536AA5" w:rsidRPr="00C93B5A" w:rsidRDefault="00536AA5" w:rsidP="00C93B5A">
            <w:pPr>
              <w:rPr>
                <w:rFonts w:cs="Arial"/>
              </w:rPr>
            </w:pPr>
          </w:p>
        </w:tc>
        <w:tc>
          <w:tcPr>
            <w:tcW w:w="1843" w:type="dxa"/>
            <w:tcBorders>
              <w:top w:val="single" w:sz="4" w:space="0" w:color="auto"/>
              <w:bottom w:val="single" w:sz="4" w:space="0" w:color="auto"/>
            </w:tcBorders>
            <w:vAlign w:val="center"/>
          </w:tcPr>
          <w:p w:rsidR="008C6502" w:rsidRPr="00A90051" w:rsidRDefault="008C6502" w:rsidP="00A90051">
            <w:pPr>
              <w:jc w:val="right"/>
              <w:rPr>
                <w:rFonts w:cs="Arial"/>
                <w:b/>
                <w:color w:val="7030A0"/>
                <w:sz w:val="36"/>
              </w:rPr>
            </w:pPr>
            <w:r w:rsidRPr="00A90051">
              <w:rPr>
                <w:rFonts w:cs="Arial"/>
                <w:b/>
                <w:color w:val="7030A0"/>
                <w:sz w:val="36"/>
              </w:rPr>
              <w:t>PAI</w:t>
            </w:r>
          </w:p>
        </w:tc>
        <w:tc>
          <w:tcPr>
            <w:tcW w:w="1275" w:type="dxa"/>
            <w:tcBorders>
              <w:top w:val="single" w:sz="4" w:space="0" w:color="auto"/>
              <w:bottom w:val="single" w:sz="4" w:space="0" w:color="auto"/>
              <w:right w:val="single" w:sz="4" w:space="0" w:color="auto"/>
            </w:tcBorders>
          </w:tcPr>
          <w:p w:rsidR="008C6502" w:rsidRPr="000B61AF" w:rsidRDefault="008C6502" w:rsidP="00295089">
            <w:pPr>
              <w:pStyle w:val="Paragraphedeliste"/>
              <w:numPr>
                <w:ilvl w:val="0"/>
                <w:numId w:val="1"/>
              </w:numPr>
              <w:rPr>
                <w:rFonts w:cs="Arial"/>
              </w:rPr>
            </w:pPr>
            <w:r w:rsidRPr="000B61AF">
              <w:rPr>
                <w:rFonts w:cs="Arial"/>
              </w:rPr>
              <w:t xml:space="preserve">0ui </w:t>
            </w:r>
          </w:p>
          <w:p w:rsidR="008C6502" w:rsidRPr="000B61AF" w:rsidRDefault="008C6502" w:rsidP="00295089">
            <w:pPr>
              <w:pStyle w:val="Paragraphedeliste"/>
              <w:numPr>
                <w:ilvl w:val="0"/>
                <w:numId w:val="1"/>
              </w:numPr>
              <w:rPr>
                <w:rFonts w:cs="Arial"/>
              </w:rPr>
            </w:pPr>
            <w:r w:rsidRPr="000B61AF">
              <w:rPr>
                <w:rFonts w:cs="Arial"/>
              </w:rPr>
              <w:t>Non</w:t>
            </w:r>
          </w:p>
        </w:tc>
      </w:tr>
      <w:tr w:rsidR="008C6502" w:rsidRPr="000B61AF" w:rsidTr="00D4563C">
        <w:trPr>
          <w:trHeight w:val="521"/>
        </w:trPr>
        <w:tc>
          <w:tcPr>
            <w:tcW w:w="1541" w:type="dxa"/>
            <w:vMerge/>
            <w:tcBorders>
              <w:top w:val="single" w:sz="4" w:space="0" w:color="auto"/>
            </w:tcBorders>
          </w:tcPr>
          <w:p w:rsidR="008C6502" w:rsidRPr="000B61AF" w:rsidRDefault="008C6502" w:rsidP="00295089">
            <w:pPr>
              <w:rPr>
                <w:rFonts w:cs="Arial"/>
              </w:rPr>
            </w:pPr>
          </w:p>
        </w:tc>
        <w:tc>
          <w:tcPr>
            <w:tcW w:w="5831" w:type="dxa"/>
            <w:vMerge/>
            <w:tcBorders>
              <w:top w:val="single" w:sz="4" w:space="0" w:color="auto"/>
            </w:tcBorders>
          </w:tcPr>
          <w:p w:rsidR="008C6502" w:rsidRPr="000B61AF" w:rsidRDefault="008C6502" w:rsidP="00295089">
            <w:pPr>
              <w:rPr>
                <w:rFonts w:cs="Arial"/>
              </w:rPr>
            </w:pPr>
          </w:p>
        </w:tc>
        <w:tc>
          <w:tcPr>
            <w:tcW w:w="1843" w:type="dxa"/>
            <w:tcBorders>
              <w:top w:val="single" w:sz="4" w:space="0" w:color="auto"/>
            </w:tcBorders>
            <w:vAlign w:val="center"/>
          </w:tcPr>
          <w:p w:rsidR="00536AA5" w:rsidRPr="00A90051" w:rsidRDefault="008C6502" w:rsidP="00A90051">
            <w:pPr>
              <w:jc w:val="right"/>
              <w:rPr>
                <w:rFonts w:cs="Arial"/>
                <w:b/>
                <w:color w:val="7030A0"/>
                <w:sz w:val="36"/>
              </w:rPr>
            </w:pPr>
            <w:r w:rsidRPr="00A90051">
              <w:rPr>
                <w:rFonts w:cs="Arial"/>
                <w:b/>
                <w:color w:val="7030A0"/>
                <w:sz w:val="36"/>
              </w:rPr>
              <w:t xml:space="preserve">PPS </w:t>
            </w:r>
          </w:p>
          <w:p w:rsidR="008C6502" w:rsidRPr="000B61AF" w:rsidRDefault="008C6502" w:rsidP="001215E7">
            <w:pPr>
              <w:jc w:val="right"/>
              <w:rPr>
                <w:rFonts w:cs="Arial"/>
              </w:rPr>
            </w:pPr>
            <w:r w:rsidRPr="00536AA5">
              <w:rPr>
                <w:rFonts w:cs="Arial"/>
                <w:sz w:val="14"/>
                <w:szCs w:val="20"/>
              </w:rPr>
              <w:t>(reconnaissance MDPH)</w:t>
            </w:r>
          </w:p>
        </w:tc>
        <w:tc>
          <w:tcPr>
            <w:tcW w:w="1275" w:type="dxa"/>
            <w:tcBorders>
              <w:top w:val="single" w:sz="4" w:space="0" w:color="auto"/>
            </w:tcBorders>
          </w:tcPr>
          <w:p w:rsidR="008C6502" w:rsidRPr="000B61AF" w:rsidRDefault="008C6502" w:rsidP="00295089">
            <w:pPr>
              <w:pStyle w:val="Paragraphedeliste"/>
              <w:numPr>
                <w:ilvl w:val="0"/>
                <w:numId w:val="1"/>
              </w:numPr>
              <w:rPr>
                <w:rFonts w:cs="Arial"/>
              </w:rPr>
            </w:pPr>
            <w:r w:rsidRPr="000B61AF">
              <w:rPr>
                <w:rFonts w:cs="Arial"/>
              </w:rPr>
              <w:t xml:space="preserve">0ui </w:t>
            </w:r>
          </w:p>
          <w:p w:rsidR="008C6502" w:rsidRPr="00536AA5" w:rsidRDefault="008C6502" w:rsidP="00295089">
            <w:pPr>
              <w:pStyle w:val="Paragraphedeliste"/>
              <w:numPr>
                <w:ilvl w:val="0"/>
                <w:numId w:val="1"/>
              </w:numPr>
              <w:rPr>
                <w:rFonts w:cs="Arial"/>
              </w:rPr>
            </w:pPr>
            <w:r w:rsidRPr="000B61AF">
              <w:rPr>
                <w:rFonts w:cs="Arial"/>
              </w:rPr>
              <w:t>Non</w:t>
            </w:r>
          </w:p>
        </w:tc>
      </w:tr>
    </w:tbl>
    <w:p w:rsidR="008C6502" w:rsidRPr="000B61AF" w:rsidRDefault="008C6502" w:rsidP="008C6502">
      <w:pPr>
        <w:rPr>
          <w:rFonts w:cs="Arial"/>
        </w:rPr>
      </w:pPr>
    </w:p>
    <w:tbl>
      <w:tblPr>
        <w:tblStyle w:val="Grilledutableau"/>
        <w:tblW w:w="10510" w:type="dxa"/>
        <w:tblInd w:w="-289" w:type="dxa"/>
        <w:tblLayout w:type="fixed"/>
        <w:tblLook w:val="04A0" w:firstRow="1" w:lastRow="0" w:firstColumn="1" w:lastColumn="0" w:noHBand="0" w:noVBand="1"/>
      </w:tblPr>
      <w:tblGrid>
        <w:gridCol w:w="6238"/>
        <w:gridCol w:w="1701"/>
        <w:gridCol w:w="709"/>
        <w:gridCol w:w="992"/>
        <w:gridCol w:w="870"/>
      </w:tblGrid>
      <w:tr w:rsidR="008C6502" w:rsidRPr="000B61AF" w:rsidTr="00124652">
        <w:trPr>
          <w:trHeight w:val="255"/>
        </w:trPr>
        <w:tc>
          <w:tcPr>
            <w:tcW w:w="8648" w:type="dxa"/>
            <w:gridSpan w:val="3"/>
          </w:tcPr>
          <w:p w:rsidR="008C6502" w:rsidRPr="000B61AF" w:rsidRDefault="008C6502" w:rsidP="00DF51C4">
            <w:pPr>
              <w:rPr>
                <w:rFonts w:cs="Arial"/>
                <w:b/>
              </w:rPr>
            </w:pPr>
            <w:r w:rsidRPr="000B61AF">
              <w:rPr>
                <w:rFonts w:cs="Arial"/>
                <w:b/>
                <w:color w:val="7030A0"/>
              </w:rPr>
              <w:t>AIDES AU SEIN DE L’ECOLE</w:t>
            </w:r>
          </w:p>
        </w:tc>
        <w:tc>
          <w:tcPr>
            <w:tcW w:w="992" w:type="dxa"/>
          </w:tcPr>
          <w:p w:rsidR="008C6502" w:rsidRPr="00DF51C4" w:rsidRDefault="008C6502" w:rsidP="00745908">
            <w:pPr>
              <w:jc w:val="center"/>
              <w:rPr>
                <w:rFonts w:cs="Arial"/>
                <w:b/>
              </w:rPr>
            </w:pPr>
            <w:r w:rsidRPr="00DF51C4">
              <w:rPr>
                <w:rFonts w:cs="Arial"/>
                <w:b/>
              </w:rPr>
              <w:t>Oui</w:t>
            </w:r>
          </w:p>
        </w:tc>
        <w:tc>
          <w:tcPr>
            <w:tcW w:w="870" w:type="dxa"/>
          </w:tcPr>
          <w:p w:rsidR="008C6502" w:rsidRPr="00DF51C4" w:rsidRDefault="008C6502" w:rsidP="00745908">
            <w:pPr>
              <w:jc w:val="center"/>
              <w:rPr>
                <w:rFonts w:cs="Arial"/>
                <w:b/>
              </w:rPr>
            </w:pPr>
            <w:r w:rsidRPr="00DF51C4">
              <w:rPr>
                <w:rFonts w:cs="Arial"/>
                <w:b/>
              </w:rPr>
              <w:t>Non</w:t>
            </w:r>
          </w:p>
        </w:tc>
      </w:tr>
      <w:tr w:rsidR="008C6502" w:rsidRPr="000B61AF" w:rsidTr="00124652">
        <w:trPr>
          <w:trHeight w:val="240"/>
        </w:trPr>
        <w:tc>
          <w:tcPr>
            <w:tcW w:w="8648" w:type="dxa"/>
            <w:gridSpan w:val="3"/>
          </w:tcPr>
          <w:p w:rsidR="008C6502" w:rsidRPr="000B61AF" w:rsidRDefault="008C6502" w:rsidP="00DF51C4">
            <w:pPr>
              <w:pStyle w:val="Paragraphedeliste"/>
              <w:ind w:left="0"/>
              <w:rPr>
                <w:rFonts w:cs="Arial"/>
              </w:rPr>
            </w:pPr>
            <w:r w:rsidRPr="001215E7">
              <w:rPr>
                <w:rFonts w:cs="Arial"/>
                <w:b/>
                <w:color w:val="00B050"/>
              </w:rPr>
              <w:t>Au niveau de la classe</w:t>
            </w:r>
            <w:r w:rsidRPr="001215E7">
              <w:rPr>
                <w:rFonts w:cs="Arial"/>
                <w:color w:val="00B050"/>
              </w:rPr>
              <w:t> </w:t>
            </w:r>
            <w:r w:rsidRPr="000B61AF">
              <w:rPr>
                <w:rFonts w:cs="Arial"/>
              </w:rPr>
              <w:t xml:space="preserve">: </w:t>
            </w:r>
            <w:r w:rsidRPr="000B61AF">
              <w:rPr>
                <w:rFonts w:cs="Arial"/>
                <w:i/>
                <w:sz w:val="20"/>
                <w:szCs w:val="20"/>
              </w:rPr>
              <w:t>(surligne</w:t>
            </w:r>
            <w:r w:rsidR="00C03F3D">
              <w:rPr>
                <w:rFonts w:cs="Arial"/>
                <w:i/>
                <w:sz w:val="20"/>
                <w:szCs w:val="20"/>
              </w:rPr>
              <w:t>z</w:t>
            </w:r>
            <w:r w:rsidRPr="000B61AF">
              <w:rPr>
                <w:rFonts w:cs="Arial"/>
                <w:i/>
                <w:sz w:val="20"/>
                <w:szCs w:val="20"/>
              </w:rPr>
              <w:t>, modifie</w:t>
            </w:r>
            <w:r w:rsidR="00C03F3D">
              <w:rPr>
                <w:rFonts w:cs="Arial"/>
                <w:i/>
                <w:sz w:val="20"/>
                <w:szCs w:val="20"/>
              </w:rPr>
              <w:t>z</w:t>
            </w:r>
            <w:r w:rsidRPr="000B61AF">
              <w:rPr>
                <w:rFonts w:cs="Arial"/>
                <w:i/>
                <w:sz w:val="20"/>
                <w:szCs w:val="20"/>
              </w:rPr>
              <w:t>, compléte</w:t>
            </w:r>
            <w:r w:rsidR="00C03F3D">
              <w:rPr>
                <w:rFonts w:cs="Arial"/>
                <w:i/>
                <w:sz w:val="20"/>
                <w:szCs w:val="20"/>
              </w:rPr>
              <w:t>z</w:t>
            </w:r>
            <w:r w:rsidRPr="000B61AF">
              <w:rPr>
                <w:rFonts w:cs="Arial"/>
                <w:i/>
                <w:sz w:val="20"/>
                <w:szCs w:val="20"/>
              </w:rPr>
              <w:t>)</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Adaptation des supports de travail (agrandissement, quantité, présentation, couleur format…)</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Adaptation des modalités de travail (tutorat, coopération, …)</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Aménagement des espaces de travail (îlots, espaces pour se concentrer, …)</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Vigilance à l’égard de la difficulté du travail demandé</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Vigilance concernant les consignes</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Aide au repérage des étapes du travail (planification, organisation, …)</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Aide à l’organisation du matériel, de la gestion des cahiers, de la gestion du temps…</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Aide à la mémoire, à l’autonomie dans la gestion des outils et des ressources (plannings visuels, mémos, matériel concret, manipulation, pictogrammes…)</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Aides métacognitives (stratégies, méthodologies…)</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Aide à l’estime de soi (encouragements, évaluation positive…)</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ind w:left="0"/>
              <w:jc w:val="right"/>
              <w:rPr>
                <w:rFonts w:cs="Arial"/>
                <w:sz w:val="18"/>
                <w:szCs w:val="20"/>
              </w:rPr>
            </w:pPr>
            <w:r w:rsidRPr="00DF51C4">
              <w:rPr>
                <w:rFonts w:cs="Arial"/>
                <w:sz w:val="18"/>
                <w:szCs w:val="20"/>
              </w:rPr>
              <w:t>Autres </w:t>
            </w:r>
            <w:r w:rsidR="00DF51C4" w:rsidRPr="00DF51C4">
              <w:rPr>
                <w:rFonts w:cs="Arial"/>
                <w:sz w:val="18"/>
                <w:szCs w:val="20"/>
              </w:rPr>
              <w:t xml:space="preserve">(précisez) </w:t>
            </w:r>
            <w:r w:rsidRPr="00DF51C4">
              <w:rPr>
                <w:rFonts w:cs="Arial"/>
                <w:sz w:val="18"/>
                <w:szCs w:val="20"/>
              </w:rPr>
              <w:t>:</w:t>
            </w:r>
          </w:p>
          <w:p w:rsidR="00DF51C4" w:rsidRPr="00DF51C4" w:rsidRDefault="00DF51C4" w:rsidP="00DF51C4">
            <w:pPr>
              <w:pStyle w:val="Paragraphedeliste"/>
              <w:ind w:left="0"/>
              <w:jc w:val="right"/>
              <w:rPr>
                <w:rFonts w:cs="Arial"/>
                <w:b/>
                <w:sz w:val="18"/>
              </w:rPr>
            </w:pP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55"/>
        </w:trPr>
        <w:tc>
          <w:tcPr>
            <w:tcW w:w="8648" w:type="dxa"/>
            <w:gridSpan w:val="3"/>
          </w:tcPr>
          <w:p w:rsidR="008C6502" w:rsidRPr="000B61AF" w:rsidRDefault="008C6502" w:rsidP="00DF51C4">
            <w:pPr>
              <w:pStyle w:val="Paragraphedeliste"/>
              <w:ind w:left="0"/>
              <w:rPr>
                <w:rFonts w:cs="Arial"/>
              </w:rPr>
            </w:pPr>
            <w:r w:rsidRPr="001215E7">
              <w:rPr>
                <w:rFonts w:cs="Arial"/>
                <w:b/>
                <w:color w:val="00B050"/>
              </w:rPr>
              <w:t>Au niveau de l’école</w:t>
            </w:r>
            <w:r w:rsidRPr="000B61AF">
              <w:rPr>
                <w:rFonts w:cs="Arial"/>
              </w:rPr>
              <w:t xml:space="preserve"> : </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rPr>
                <w:rFonts w:cs="Arial"/>
                <w:b/>
              </w:rPr>
            </w:pPr>
          </w:p>
        </w:tc>
      </w:tr>
      <w:tr w:rsidR="008C6502" w:rsidRPr="000B61AF" w:rsidTr="00124652">
        <w:trPr>
          <w:trHeight w:val="20"/>
        </w:trPr>
        <w:tc>
          <w:tcPr>
            <w:tcW w:w="8648" w:type="dxa"/>
            <w:gridSpan w:val="3"/>
          </w:tcPr>
          <w:p w:rsidR="008C6502" w:rsidRPr="00DF51C4" w:rsidRDefault="008C6502" w:rsidP="00DF51C4">
            <w:pPr>
              <w:jc w:val="right"/>
              <w:rPr>
                <w:rFonts w:cs="Arial"/>
                <w:sz w:val="18"/>
              </w:rPr>
            </w:pPr>
            <w:r w:rsidRPr="00DF51C4">
              <w:rPr>
                <w:rFonts w:cs="Arial"/>
                <w:sz w:val="18"/>
                <w:szCs w:val="20"/>
              </w:rPr>
              <w:t>Aide personnalisée / APC</w:t>
            </w:r>
          </w:p>
        </w:tc>
        <w:tc>
          <w:tcPr>
            <w:tcW w:w="992" w:type="dxa"/>
          </w:tcPr>
          <w:p w:rsidR="008C6502" w:rsidRPr="000B61AF" w:rsidRDefault="008C6502" w:rsidP="00295089">
            <w:pPr>
              <w:pStyle w:val="Paragraphedeliste"/>
              <w:rPr>
                <w:rFonts w:cs="Arial"/>
                <w:b/>
              </w:rPr>
            </w:pPr>
            <w:r w:rsidRPr="000B61AF">
              <w:rPr>
                <w:rFonts w:cs="Arial"/>
                <w:b/>
              </w:rPr>
              <w:t xml:space="preserve">  </w:t>
            </w:r>
          </w:p>
        </w:tc>
        <w:tc>
          <w:tcPr>
            <w:tcW w:w="870" w:type="dxa"/>
          </w:tcPr>
          <w:p w:rsidR="008C6502" w:rsidRPr="000B61AF" w:rsidRDefault="008C6502" w:rsidP="00295089">
            <w:pPr>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Stage de remise à niveau</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Dispositif d’Adaptation</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rPr>
                <w:rFonts w:cs="Arial"/>
                <w:b/>
              </w:rPr>
            </w:pPr>
          </w:p>
        </w:tc>
      </w:tr>
      <w:tr w:rsidR="008C6502" w:rsidRPr="000B61AF" w:rsidTr="00124652">
        <w:trPr>
          <w:trHeight w:val="20"/>
        </w:trPr>
        <w:tc>
          <w:tcPr>
            <w:tcW w:w="8648" w:type="dxa"/>
            <w:gridSpan w:val="3"/>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 xml:space="preserve">Equipes Educatives </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rPr>
                <w:rFonts w:cs="Arial"/>
                <w:b/>
              </w:rPr>
            </w:pPr>
          </w:p>
        </w:tc>
      </w:tr>
      <w:tr w:rsidR="008C6502" w:rsidRPr="000B61AF" w:rsidTr="00124652">
        <w:trPr>
          <w:trHeight w:val="296"/>
        </w:trPr>
        <w:tc>
          <w:tcPr>
            <w:tcW w:w="8648" w:type="dxa"/>
            <w:gridSpan w:val="3"/>
          </w:tcPr>
          <w:p w:rsidR="008C6502" w:rsidRPr="000B61AF" w:rsidRDefault="008C6502" w:rsidP="00DF51C4">
            <w:pPr>
              <w:pStyle w:val="Paragraphedeliste"/>
              <w:ind w:left="0"/>
              <w:rPr>
                <w:rFonts w:cs="Arial"/>
                <w:b/>
              </w:rPr>
            </w:pPr>
            <w:r w:rsidRPr="001215E7">
              <w:rPr>
                <w:rFonts w:cs="Arial"/>
                <w:b/>
                <w:color w:val="00B050"/>
              </w:rPr>
              <w:t>Partenaires de l’Education Nationale</w:t>
            </w:r>
          </w:p>
        </w:tc>
        <w:tc>
          <w:tcPr>
            <w:tcW w:w="992" w:type="dxa"/>
          </w:tcPr>
          <w:p w:rsidR="008C6502" w:rsidRPr="000B61AF" w:rsidRDefault="008C6502" w:rsidP="00295089">
            <w:pPr>
              <w:pStyle w:val="Paragraphedeliste"/>
              <w:rPr>
                <w:rFonts w:cs="Arial"/>
                <w:b/>
              </w:rPr>
            </w:pPr>
          </w:p>
        </w:tc>
        <w:tc>
          <w:tcPr>
            <w:tcW w:w="870" w:type="dxa"/>
          </w:tcPr>
          <w:p w:rsidR="008C6502" w:rsidRPr="000B61AF" w:rsidRDefault="008C6502" w:rsidP="00295089">
            <w:pPr>
              <w:pStyle w:val="Paragraphedeliste"/>
              <w:rPr>
                <w:rFonts w:cs="Arial"/>
                <w:b/>
              </w:rPr>
            </w:pPr>
          </w:p>
        </w:tc>
      </w:tr>
      <w:tr w:rsidR="008C6502" w:rsidRPr="000B61AF" w:rsidTr="00124652">
        <w:trPr>
          <w:trHeight w:val="268"/>
        </w:trPr>
        <w:tc>
          <w:tcPr>
            <w:tcW w:w="8648" w:type="dxa"/>
            <w:gridSpan w:val="3"/>
          </w:tcPr>
          <w:p w:rsidR="008C6502" w:rsidRPr="00DF51C4" w:rsidRDefault="008C6502" w:rsidP="00DF51C4">
            <w:pPr>
              <w:jc w:val="right"/>
              <w:rPr>
                <w:rFonts w:cs="Arial"/>
                <w:sz w:val="18"/>
                <w:szCs w:val="20"/>
              </w:rPr>
            </w:pPr>
            <w:r w:rsidRPr="00DF51C4">
              <w:rPr>
                <w:rFonts w:cs="Arial"/>
                <w:sz w:val="18"/>
                <w:szCs w:val="20"/>
              </w:rPr>
              <w:t>Psychologue de l’Education</w:t>
            </w:r>
          </w:p>
        </w:tc>
        <w:tc>
          <w:tcPr>
            <w:tcW w:w="992" w:type="dxa"/>
          </w:tcPr>
          <w:p w:rsidR="008C6502" w:rsidRPr="000B61AF" w:rsidRDefault="008C6502" w:rsidP="00295089">
            <w:pPr>
              <w:rPr>
                <w:rFonts w:cs="Arial"/>
              </w:rPr>
            </w:pPr>
          </w:p>
        </w:tc>
        <w:tc>
          <w:tcPr>
            <w:tcW w:w="870" w:type="dxa"/>
          </w:tcPr>
          <w:p w:rsidR="008C6502" w:rsidRPr="000B61AF" w:rsidRDefault="008C6502" w:rsidP="00295089">
            <w:pPr>
              <w:rPr>
                <w:rFonts w:cs="Arial"/>
              </w:rPr>
            </w:pPr>
          </w:p>
        </w:tc>
      </w:tr>
      <w:tr w:rsidR="008C6502" w:rsidRPr="000B61AF" w:rsidTr="00124652">
        <w:trPr>
          <w:trHeight w:val="258"/>
        </w:trPr>
        <w:tc>
          <w:tcPr>
            <w:tcW w:w="8648" w:type="dxa"/>
            <w:gridSpan w:val="3"/>
          </w:tcPr>
          <w:p w:rsidR="008C6502" w:rsidRPr="00DF51C4" w:rsidRDefault="00D903BD" w:rsidP="00DF51C4">
            <w:pPr>
              <w:jc w:val="right"/>
              <w:rPr>
                <w:rFonts w:cs="Arial"/>
                <w:sz w:val="18"/>
                <w:szCs w:val="20"/>
              </w:rPr>
            </w:pPr>
            <w:r w:rsidRPr="00DF51C4">
              <w:rPr>
                <w:rFonts w:cs="Arial"/>
                <w:sz w:val="18"/>
                <w:szCs w:val="20"/>
              </w:rPr>
              <w:t>Médecin de l’E</w:t>
            </w:r>
            <w:r w:rsidR="008C6502" w:rsidRPr="00DF51C4">
              <w:rPr>
                <w:rFonts w:cs="Arial"/>
                <w:sz w:val="18"/>
                <w:szCs w:val="20"/>
              </w:rPr>
              <w:t xml:space="preserve">ducation </w:t>
            </w:r>
            <w:r w:rsidRPr="00DF51C4">
              <w:rPr>
                <w:rFonts w:cs="Arial"/>
                <w:sz w:val="18"/>
                <w:szCs w:val="20"/>
              </w:rPr>
              <w:t>N</w:t>
            </w:r>
            <w:r w:rsidR="008C6502" w:rsidRPr="00DF51C4">
              <w:rPr>
                <w:rFonts w:cs="Arial"/>
                <w:sz w:val="18"/>
                <w:szCs w:val="20"/>
              </w:rPr>
              <w:t xml:space="preserve">ationale </w:t>
            </w:r>
          </w:p>
        </w:tc>
        <w:tc>
          <w:tcPr>
            <w:tcW w:w="992" w:type="dxa"/>
          </w:tcPr>
          <w:p w:rsidR="008C6502" w:rsidRPr="000B61AF" w:rsidRDefault="008C6502" w:rsidP="00295089">
            <w:pPr>
              <w:rPr>
                <w:rFonts w:cs="Arial"/>
              </w:rPr>
            </w:pPr>
          </w:p>
        </w:tc>
        <w:tc>
          <w:tcPr>
            <w:tcW w:w="870" w:type="dxa"/>
          </w:tcPr>
          <w:p w:rsidR="008C6502" w:rsidRPr="000B61AF" w:rsidRDefault="008C6502" w:rsidP="00295089">
            <w:pPr>
              <w:rPr>
                <w:rFonts w:cs="Arial"/>
              </w:rPr>
            </w:pPr>
          </w:p>
        </w:tc>
      </w:tr>
      <w:tr w:rsidR="008C6502" w:rsidRPr="000B61AF" w:rsidTr="00124652">
        <w:trPr>
          <w:trHeight w:val="372"/>
        </w:trPr>
        <w:tc>
          <w:tcPr>
            <w:tcW w:w="10510" w:type="dxa"/>
            <w:gridSpan w:val="5"/>
          </w:tcPr>
          <w:p w:rsidR="008C6502" w:rsidRDefault="008C6502" w:rsidP="00DF51C4">
            <w:pPr>
              <w:rPr>
                <w:rFonts w:cs="Arial"/>
                <w:sz w:val="20"/>
                <w:szCs w:val="20"/>
              </w:rPr>
            </w:pPr>
            <w:r w:rsidRPr="001215E7">
              <w:rPr>
                <w:rFonts w:cs="Arial"/>
                <w:b/>
                <w:color w:val="00B050"/>
              </w:rPr>
              <w:t>Autre(s) aide(s)</w:t>
            </w:r>
            <w:r w:rsidRPr="000B61AF">
              <w:rPr>
                <w:rFonts w:cs="Arial"/>
                <w:b/>
              </w:rPr>
              <w:t xml:space="preserve"> </w:t>
            </w:r>
            <w:r w:rsidR="00D903BD">
              <w:rPr>
                <w:rFonts w:cs="Arial"/>
                <w:b/>
              </w:rPr>
              <w:t xml:space="preserve">– </w:t>
            </w:r>
            <w:r w:rsidR="00D903BD" w:rsidRPr="00D903BD">
              <w:rPr>
                <w:rFonts w:cs="Arial"/>
                <w:i/>
              </w:rPr>
              <w:t>(</w:t>
            </w:r>
            <w:r w:rsidRPr="00D903BD">
              <w:rPr>
                <w:rFonts w:cs="Arial"/>
                <w:i/>
              </w:rPr>
              <w:t>précise</w:t>
            </w:r>
            <w:r w:rsidR="001215E7">
              <w:rPr>
                <w:rFonts w:cs="Arial"/>
                <w:i/>
              </w:rPr>
              <w:t>z</w:t>
            </w:r>
            <w:r w:rsidR="00D903BD" w:rsidRPr="00D903BD">
              <w:rPr>
                <w:rFonts w:cs="Arial"/>
                <w:i/>
              </w:rPr>
              <w:t>)</w:t>
            </w:r>
            <w:r w:rsidRPr="000B61AF">
              <w:rPr>
                <w:rFonts w:cs="Arial"/>
                <w:sz w:val="20"/>
                <w:szCs w:val="20"/>
              </w:rPr>
              <w:t> :</w:t>
            </w:r>
          </w:p>
          <w:p w:rsidR="00D903BD" w:rsidRPr="000B61AF" w:rsidRDefault="00D903BD" w:rsidP="00295089">
            <w:pPr>
              <w:rPr>
                <w:rFonts w:cs="Arial"/>
              </w:rPr>
            </w:pPr>
          </w:p>
        </w:tc>
      </w:tr>
      <w:tr w:rsidR="008C6502" w:rsidRPr="000B61AF" w:rsidTr="00124652">
        <w:trPr>
          <w:trHeight w:val="496"/>
        </w:trPr>
        <w:tc>
          <w:tcPr>
            <w:tcW w:w="6238" w:type="dxa"/>
            <w:vAlign w:val="center"/>
          </w:tcPr>
          <w:p w:rsidR="008C6502" w:rsidRPr="000B61AF" w:rsidRDefault="00D903BD" w:rsidP="00D903BD">
            <w:pPr>
              <w:rPr>
                <w:rFonts w:cs="Arial"/>
              </w:rPr>
            </w:pPr>
            <w:r w:rsidRPr="000B61AF">
              <w:rPr>
                <w:rFonts w:cs="Arial"/>
                <w:b/>
                <w:color w:val="7030A0"/>
              </w:rPr>
              <w:t>PARTENAIRES DE L’ELEVE ET DE SON PROJET</w:t>
            </w:r>
          </w:p>
        </w:tc>
        <w:tc>
          <w:tcPr>
            <w:tcW w:w="1701" w:type="dxa"/>
            <w:vAlign w:val="center"/>
          </w:tcPr>
          <w:p w:rsidR="008C6502" w:rsidRPr="00D903BD" w:rsidRDefault="008C6502" w:rsidP="00D903BD">
            <w:pPr>
              <w:jc w:val="center"/>
              <w:rPr>
                <w:rFonts w:cs="Arial"/>
                <w:b/>
                <w:sz w:val="20"/>
              </w:rPr>
            </w:pPr>
            <w:r w:rsidRPr="00D903BD">
              <w:rPr>
                <w:rFonts w:cs="Arial"/>
                <w:b/>
                <w:sz w:val="20"/>
              </w:rPr>
              <w:t>Noms</w:t>
            </w:r>
          </w:p>
        </w:tc>
        <w:tc>
          <w:tcPr>
            <w:tcW w:w="2571" w:type="dxa"/>
            <w:gridSpan w:val="3"/>
            <w:vAlign w:val="center"/>
          </w:tcPr>
          <w:p w:rsidR="00D903BD" w:rsidRPr="00D903BD" w:rsidRDefault="008C6502" w:rsidP="00D903BD">
            <w:pPr>
              <w:jc w:val="center"/>
              <w:rPr>
                <w:rFonts w:cs="Arial"/>
                <w:b/>
                <w:sz w:val="20"/>
              </w:rPr>
            </w:pPr>
            <w:r w:rsidRPr="00D903BD">
              <w:rPr>
                <w:rFonts w:cs="Arial"/>
                <w:b/>
                <w:sz w:val="20"/>
              </w:rPr>
              <w:t>Jours</w:t>
            </w:r>
            <w:r w:rsidR="001215E7">
              <w:rPr>
                <w:rFonts w:cs="Arial"/>
                <w:b/>
                <w:sz w:val="20"/>
              </w:rPr>
              <w:t xml:space="preserve"> </w:t>
            </w:r>
            <w:r w:rsidRPr="00D903BD">
              <w:rPr>
                <w:rFonts w:cs="Arial"/>
                <w:b/>
                <w:sz w:val="20"/>
              </w:rPr>
              <w:t>et fréquences</w:t>
            </w:r>
          </w:p>
          <w:p w:rsidR="008C6502" w:rsidRPr="00D903BD" w:rsidRDefault="008C6502" w:rsidP="00D903BD">
            <w:pPr>
              <w:jc w:val="center"/>
              <w:rPr>
                <w:rFonts w:cs="Arial"/>
                <w:b/>
                <w:sz w:val="20"/>
              </w:rPr>
            </w:pPr>
            <w:r w:rsidRPr="00D903BD">
              <w:rPr>
                <w:rFonts w:cs="Arial"/>
                <w:b/>
                <w:sz w:val="20"/>
              </w:rPr>
              <w:t>des prises en charge</w:t>
            </w:r>
          </w:p>
        </w:tc>
      </w:tr>
      <w:tr w:rsidR="008C6502" w:rsidRPr="000B61AF" w:rsidTr="00124652">
        <w:trPr>
          <w:trHeight w:val="255"/>
        </w:trPr>
        <w:tc>
          <w:tcPr>
            <w:tcW w:w="6238" w:type="dxa"/>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Libéraux (orthophonistes, psychomotriciens, ergothérapeutes...)</w:t>
            </w:r>
          </w:p>
        </w:tc>
        <w:tc>
          <w:tcPr>
            <w:tcW w:w="1701" w:type="dxa"/>
          </w:tcPr>
          <w:p w:rsidR="008C6502" w:rsidRPr="000B61AF" w:rsidRDefault="008C6502" w:rsidP="00295089">
            <w:pPr>
              <w:rPr>
                <w:rFonts w:cs="Arial"/>
              </w:rPr>
            </w:pPr>
          </w:p>
        </w:tc>
        <w:tc>
          <w:tcPr>
            <w:tcW w:w="2571" w:type="dxa"/>
            <w:gridSpan w:val="3"/>
          </w:tcPr>
          <w:p w:rsidR="008C6502" w:rsidRPr="000B61AF" w:rsidRDefault="008C6502" w:rsidP="00295089">
            <w:pPr>
              <w:rPr>
                <w:rFonts w:cs="Arial"/>
              </w:rPr>
            </w:pPr>
          </w:p>
        </w:tc>
      </w:tr>
      <w:tr w:rsidR="008C6502" w:rsidRPr="000B61AF" w:rsidTr="00124652">
        <w:trPr>
          <w:trHeight w:val="223"/>
        </w:trPr>
        <w:tc>
          <w:tcPr>
            <w:tcW w:w="6238" w:type="dxa"/>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SESSAD</w:t>
            </w:r>
          </w:p>
        </w:tc>
        <w:tc>
          <w:tcPr>
            <w:tcW w:w="1701" w:type="dxa"/>
          </w:tcPr>
          <w:p w:rsidR="008C6502" w:rsidRPr="000B61AF" w:rsidRDefault="008C6502" w:rsidP="00295089">
            <w:pPr>
              <w:rPr>
                <w:rFonts w:cs="Arial"/>
              </w:rPr>
            </w:pPr>
          </w:p>
        </w:tc>
        <w:tc>
          <w:tcPr>
            <w:tcW w:w="2571" w:type="dxa"/>
            <w:gridSpan w:val="3"/>
          </w:tcPr>
          <w:p w:rsidR="008C6502" w:rsidRPr="000B61AF" w:rsidRDefault="008C6502" w:rsidP="00295089">
            <w:pPr>
              <w:rPr>
                <w:rFonts w:cs="Arial"/>
              </w:rPr>
            </w:pPr>
          </w:p>
        </w:tc>
      </w:tr>
      <w:tr w:rsidR="008C6502" w:rsidRPr="000B61AF" w:rsidTr="00124652">
        <w:trPr>
          <w:trHeight w:val="255"/>
        </w:trPr>
        <w:tc>
          <w:tcPr>
            <w:tcW w:w="6238" w:type="dxa"/>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CAMSP</w:t>
            </w:r>
          </w:p>
        </w:tc>
        <w:tc>
          <w:tcPr>
            <w:tcW w:w="1701" w:type="dxa"/>
          </w:tcPr>
          <w:p w:rsidR="008C6502" w:rsidRPr="000B61AF" w:rsidRDefault="008C6502" w:rsidP="00295089">
            <w:pPr>
              <w:rPr>
                <w:rFonts w:cs="Arial"/>
              </w:rPr>
            </w:pPr>
          </w:p>
        </w:tc>
        <w:tc>
          <w:tcPr>
            <w:tcW w:w="2571" w:type="dxa"/>
            <w:gridSpan w:val="3"/>
          </w:tcPr>
          <w:p w:rsidR="008C6502" w:rsidRPr="000B61AF" w:rsidRDefault="008C6502" w:rsidP="00295089">
            <w:pPr>
              <w:rPr>
                <w:rFonts w:cs="Arial"/>
              </w:rPr>
            </w:pPr>
          </w:p>
        </w:tc>
      </w:tr>
      <w:tr w:rsidR="008C6502" w:rsidRPr="000B61AF" w:rsidTr="00124652">
        <w:trPr>
          <w:trHeight w:val="240"/>
        </w:trPr>
        <w:tc>
          <w:tcPr>
            <w:tcW w:w="6238" w:type="dxa"/>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CMPI, hôpital de jour</w:t>
            </w:r>
          </w:p>
        </w:tc>
        <w:tc>
          <w:tcPr>
            <w:tcW w:w="1701" w:type="dxa"/>
          </w:tcPr>
          <w:p w:rsidR="008C6502" w:rsidRPr="000B61AF" w:rsidRDefault="008C6502" w:rsidP="00295089">
            <w:pPr>
              <w:rPr>
                <w:rFonts w:cs="Arial"/>
              </w:rPr>
            </w:pPr>
          </w:p>
        </w:tc>
        <w:tc>
          <w:tcPr>
            <w:tcW w:w="2571" w:type="dxa"/>
            <w:gridSpan w:val="3"/>
          </w:tcPr>
          <w:p w:rsidR="008C6502" w:rsidRPr="000B61AF" w:rsidRDefault="008C6502" w:rsidP="00295089">
            <w:pPr>
              <w:rPr>
                <w:rFonts w:cs="Arial"/>
              </w:rPr>
            </w:pPr>
          </w:p>
        </w:tc>
      </w:tr>
      <w:tr w:rsidR="008C6502" w:rsidRPr="000B61AF" w:rsidTr="00124652">
        <w:trPr>
          <w:trHeight w:val="274"/>
        </w:trPr>
        <w:tc>
          <w:tcPr>
            <w:tcW w:w="6238" w:type="dxa"/>
          </w:tcPr>
          <w:p w:rsidR="008C6502" w:rsidRPr="00DF51C4" w:rsidRDefault="008C6502" w:rsidP="00DF51C4">
            <w:pPr>
              <w:pStyle w:val="Paragraphedeliste"/>
              <w:numPr>
                <w:ilvl w:val="0"/>
                <w:numId w:val="9"/>
              </w:numPr>
              <w:ind w:left="0"/>
              <w:jc w:val="right"/>
              <w:rPr>
                <w:rFonts w:cs="Arial"/>
                <w:sz w:val="18"/>
                <w:szCs w:val="20"/>
              </w:rPr>
            </w:pPr>
            <w:r w:rsidRPr="00DF51C4">
              <w:rPr>
                <w:rFonts w:cs="Arial"/>
                <w:sz w:val="18"/>
                <w:szCs w:val="20"/>
              </w:rPr>
              <w:t>Etablissement médico-social (CMPP...)</w:t>
            </w:r>
          </w:p>
        </w:tc>
        <w:tc>
          <w:tcPr>
            <w:tcW w:w="1701" w:type="dxa"/>
          </w:tcPr>
          <w:p w:rsidR="008C6502" w:rsidRPr="000B61AF" w:rsidRDefault="008C6502" w:rsidP="00295089">
            <w:pPr>
              <w:rPr>
                <w:rFonts w:cs="Arial"/>
              </w:rPr>
            </w:pPr>
          </w:p>
        </w:tc>
        <w:tc>
          <w:tcPr>
            <w:tcW w:w="2571" w:type="dxa"/>
            <w:gridSpan w:val="3"/>
          </w:tcPr>
          <w:p w:rsidR="008C6502" w:rsidRPr="000B61AF" w:rsidRDefault="008C6502" w:rsidP="00295089">
            <w:pPr>
              <w:rPr>
                <w:rFonts w:cs="Arial"/>
              </w:rPr>
            </w:pPr>
          </w:p>
        </w:tc>
      </w:tr>
      <w:tr w:rsidR="008C6502" w:rsidRPr="000B61AF" w:rsidTr="00124652">
        <w:trPr>
          <w:trHeight w:val="244"/>
        </w:trPr>
        <w:tc>
          <w:tcPr>
            <w:tcW w:w="6238" w:type="dxa"/>
          </w:tcPr>
          <w:p w:rsidR="001215E7" w:rsidRDefault="008C6502" w:rsidP="001215E7">
            <w:pPr>
              <w:pStyle w:val="Paragraphedeliste"/>
              <w:numPr>
                <w:ilvl w:val="0"/>
                <w:numId w:val="9"/>
              </w:numPr>
              <w:ind w:left="0"/>
              <w:jc w:val="right"/>
              <w:rPr>
                <w:rFonts w:cs="Arial"/>
                <w:sz w:val="18"/>
                <w:szCs w:val="20"/>
              </w:rPr>
            </w:pPr>
            <w:r w:rsidRPr="00DF51C4">
              <w:rPr>
                <w:rFonts w:cs="Arial"/>
                <w:sz w:val="18"/>
                <w:szCs w:val="20"/>
              </w:rPr>
              <w:t>Autres</w:t>
            </w:r>
            <w:r w:rsidR="00DF51C4" w:rsidRPr="00DF51C4">
              <w:rPr>
                <w:rFonts w:cs="Arial"/>
                <w:sz w:val="18"/>
                <w:szCs w:val="20"/>
              </w:rPr>
              <w:t xml:space="preserve"> (précisez)</w:t>
            </w:r>
            <w:r w:rsidRPr="00DF51C4">
              <w:rPr>
                <w:rFonts w:cs="Arial"/>
                <w:sz w:val="18"/>
                <w:szCs w:val="20"/>
              </w:rPr>
              <w:t> :</w:t>
            </w:r>
          </w:p>
          <w:p w:rsidR="001215E7" w:rsidRPr="001215E7" w:rsidRDefault="001215E7" w:rsidP="001215E7">
            <w:pPr>
              <w:pStyle w:val="Paragraphedeliste"/>
              <w:numPr>
                <w:ilvl w:val="0"/>
                <w:numId w:val="9"/>
              </w:numPr>
              <w:ind w:left="0"/>
              <w:jc w:val="right"/>
              <w:rPr>
                <w:rFonts w:cs="Arial"/>
                <w:sz w:val="18"/>
                <w:szCs w:val="20"/>
              </w:rPr>
            </w:pPr>
          </w:p>
        </w:tc>
        <w:tc>
          <w:tcPr>
            <w:tcW w:w="1701" w:type="dxa"/>
          </w:tcPr>
          <w:p w:rsidR="008C6502" w:rsidRPr="000B61AF" w:rsidRDefault="008C6502" w:rsidP="00295089">
            <w:pPr>
              <w:rPr>
                <w:rFonts w:cs="Arial"/>
              </w:rPr>
            </w:pPr>
          </w:p>
        </w:tc>
        <w:tc>
          <w:tcPr>
            <w:tcW w:w="2571" w:type="dxa"/>
            <w:gridSpan w:val="3"/>
          </w:tcPr>
          <w:p w:rsidR="008C6502" w:rsidRPr="000B61AF" w:rsidRDefault="008C6502" w:rsidP="00295089">
            <w:pPr>
              <w:rPr>
                <w:rFonts w:cs="Arial"/>
              </w:rPr>
            </w:pPr>
          </w:p>
        </w:tc>
      </w:tr>
    </w:tbl>
    <w:p w:rsidR="008C6502" w:rsidRPr="00F91EE4" w:rsidRDefault="008C6502" w:rsidP="00F91EE4">
      <w:pPr>
        <w:pStyle w:val="TitrearticleDDEC"/>
        <w:pBdr>
          <w:bottom w:val="none" w:sz="0" w:space="0" w:color="auto"/>
        </w:pBdr>
        <w:jc w:val="both"/>
        <w:rPr>
          <w:b/>
        </w:rPr>
      </w:pPr>
      <w:r w:rsidRPr="00F91EE4">
        <w:rPr>
          <w:b/>
        </w:rPr>
        <w:t>ACQUIS – PROGRES – REUSSITES - BESOINS</w:t>
      </w:r>
    </w:p>
    <w:p w:rsidR="008C6502" w:rsidRPr="00A13FB5" w:rsidRDefault="008C6502" w:rsidP="002D5249">
      <w:pPr>
        <w:jc w:val="center"/>
        <w:rPr>
          <w:rFonts w:cs="Arial"/>
          <w:sz w:val="24"/>
          <w:szCs w:val="24"/>
        </w:rPr>
      </w:pPr>
      <w:bookmarkStart w:id="1" w:name="_Hlk498894311"/>
      <w:r w:rsidRPr="000B61AF">
        <w:rPr>
          <w:rFonts w:cs="Arial"/>
          <w:b/>
          <w:sz w:val="24"/>
          <w:szCs w:val="24"/>
        </w:rPr>
        <w:t>Référence au socle commun</w:t>
      </w:r>
      <w:r w:rsidR="00A13FB5">
        <w:rPr>
          <w:rFonts w:cs="Arial"/>
          <w:b/>
          <w:sz w:val="24"/>
          <w:szCs w:val="24"/>
        </w:rPr>
        <w:t xml:space="preserve"> :  </w:t>
      </w:r>
      <w:r w:rsidR="00A13FB5" w:rsidRPr="00A13FB5">
        <w:rPr>
          <w:rFonts w:cs="Arial"/>
          <w:sz w:val="24"/>
          <w:szCs w:val="24"/>
        </w:rPr>
        <w:sym w:font="Wingdings" w:char="F0E0"/>
      </w:r>
      <w:r w:rsidR="00A13FB5" w:rsidRPr="00A13FB5">
        <w:rPr>
          <w:rFonts w:cs="Arial"/>
          <w:sz w:val="24"/>
          <w:szCs w:val="24"/>
        </w:rPr>
        <w:t xml:space="preserve"> </w:t>
      </w:r>
      <w:r w:rsidR="00332232" w:rsidRPr="00A13FB5">
        <w:rPr>
          <w:rFonts w:cs="Arial"/>
          <w:sz w:val="24"/>
          <w:szCs w:val="24"/>
        </w:rPr>
        <w:t>P</w:t>
      </w:r>
      <w:r w:rsidRPr="00A13FB5">
        <w:rPr>
          <w:rFonts w:cs="Arial"/>
          <w:sz w:val="24"/>
          <w:szCs w:val="24"/>
        </w:rPr>
        <w:t>alier</w:t>
      </w:r>
      <w:r w:rsidR="00332232" w:rsidRPr="00A13FB5">
        <w:rPr>
          <w:rFonts w:cs="Arial"/>
          <w:sz w:val="24"/>
          <w:szCs w:val="24"/>
        </w:rPr>
        <w:t> </w:t>
      </w:r>
      <w:r w:rsidR="00295089" w:rsidRPr="00A13FB5">
        <w:rPr>
          <w:rFonts w:cs="Arial"/>
          <w:sz w:val="24"/>
          <w:szCs w:val="24"/>
        </w:rPr>
        <w:t>1</w:t>
      </w:r>
      <w:r w:rsidR="00332232" w:rsidRPr="00A13FB5">
        <w:rPr>
          <w:rFonts w:cs="Arial"/>
          <w:sz w:val="32"/>
        </w:rPr>
        <w:sym w:font="Wingdings" w:char="F0A8"/>
      </w:r>
      <w:r w:rsidR="00295089" w:rsidRPr="00A13FB5">
        <w:rPr>
          <w:rFonts w:cs="Arial"/>
          <w:sz w:val="24"/>
          <w:szCs w:val="24"/>
        </w:rPr>
        <w:t xml:space="preserve">   </w:t>
      </w:r>
      <w:r w:rsidR="00332232" w:rsidRPr="00A13FB5">
        <w:rPr>
          <w:rFonts w:cs="Arial"/>
          <w:sz w:val="24"/>
          <w:szCs w:val="24"/>
        </w:rPr>
        <w:t xml:space="preserve"> </w:t>
      </w:r>
      <w:r w:rsidR="00295089" w:rsidRPr="00A13FB5">
        <w:rPr>
          <w:rFonts w:cs="Arial"/>
          <w:sz w:val="24"/>
          <w:szCs w:val="24"/>
        </w:rPr>
        <w:t>2</w:t>
      </w:r>
      <w:r w:rsidR="00332232" w:rsidRPr="00A13FB5">
        <w:rPr>
          <w:rFonts w:cs="Arial"/>
          <w:sz w:val="32"/>
        </w:rPr>
        <w:sym w:font="Wingdings" w:char="F0A8"/>
      </w:r>
      <w:r w:rsidR="00295089" w:rsidRPr="00A13FB5">
        <w:rPr>
          <w:rFonts w:cs="Arial"/>
          <w:sz w:val="24"/>
          <w:szCs w:val="24"/>
        </w:rPr>
        <w:t xml:space="preserve">   </w:t>
      </w:r>
      <w:r w:rsidR="00332232" w:rsidRPr="00A13FB5">
        <w:rPr>
          <w:rFonts w:cs="Arial"/>
          <w:sz w:val="24"/>
          <w:szCs w:val="24"/>
        </w:rPr>
        <w:t xml:space="preserve"> </w:t>
      </w:r>
      <w:r w:rsidR="00295089" w:rsidRPr="00A13FB5">
        <w:rPr>
          <w:rFonts w:cs="Arial"/>
          <w:sz w:val="24"/>
          <w:szCs w:val="24"/>
        </w:rPr>
        <w:t>3</w:t>
      </w:r>
      <w:r w:rsidR="00332232" w:rsidRPr="00A13FB5">
        <w:rPr>
          <w:rFonts w:cs="Arial"/>
          <w:sz w:val="32"/>
        </w:rPr>
        <w:sym w:font="Wingdings" w:char="F0A8"/>
      </w:r>
      <w:r w:rsidR="00295089" w:rsidRPr="00A13FB5">
        <w:rPr>
          <w:rFonts w:cs="Arial"/>
          <w:sz w:val="24"/>
          <w:szCs w:val="24"/>
        </w:rPr>
        <w:t xml:space="preserve">    4</w:t>
      </w:r>
      <w:r w:rsidR="00332232" w:rsidRPr="00A13FB5">
        <w:rPr>
          <w:rFonts w:cs="Arial"/>
          <w:sz w:val="32"/>
        </w:rPr>
        <w:sym w:font="Wingdings" w:char="F0A8"/>
      </w:r>
    </w:p>
    <w:p w:rsidR="00F91EE4" w:rsidRPr="00F91EE4" w:rsidRDefault="00F91EE4" w:rsidP="008C6502">
      <w:pPr>
        <w:rPr>
          <w:rFonts w:cs="Arial"/>
          <w:b/>
          <w:sz w:val="14"/>
        </w:rPr>
      </w:pPr>
    </w:p>
    <w:p w:rsidR="008C6502" w:rsidRPr="000B61AF" w:rsidRDefault="008C6502" w:rsidP="008C6502">
      <w:pPr>
        <w:rPr>
          <w:rFonts w:cs="Arial"/>
          <w:b/>
        </w:rPr>
      </w:pPr>
      <w:r w:rsidRPr="000B61AF">
        <w:rPr>
          <w:rFonts w:cs="Arial"/>
          <w:b/>
        </w:rPr>
        <w:t xml:space="preserve">Compétences principalement travaillées dans le cadre de l'aide à l'élève : </w:t>
      </w:r>
    </w:p>
    <w:p w:rsidR="008C6502" w:rsidRDefault="008C6502" w:rsidP="00F91EE4">
      <w:pPr>
        <w:ind w:right="-994"/>
        <w:rPr>
          <w:rFonts w:cs="Arial"/>
          <w:i/>
          <w:sz w:val="18"/>
          <w:szCs w:val="20"/>
        </w:rPr>
      </w:pPr>
      <w:r w:rsidRPr="000A6889">
        <w:rPr>
          <w:rFonts w:cs="Arial"/>
          <w:i/>
          <w:sz w:val="18"/>
          <w:szCs w:val="20"/>
        </w:rPr>
        <w:t>(ne garde</w:t>
      </w:r>
      <w:r w:rsidR="000A6889" w:rsidRPr="000A6889">
        <w:rPr>
          <w:rFonts w:cs="Arial"/>
          <w:i/>
          <w:sz w:val="18"/>
          <w:szCs w:val="20"/>
        </w:rPr>
        <w:t>z</w:t>
      </w:r>
      <w:r w:rsidRPr="000A6889">
        <w:rPr>
          <w:rFonts w:cs="Arial"/>
          <w:i/>
          <w:sz w:val="18"/>
          <w:szCs w:val="20"/>
        </w:rPr>
        <w:t xml:space="preserve"> ou renseigne</w:t>
      </w:r>
      <w:r w:rsidR="000A6889" w:rsidRPr="000A6889">
        <w:rPr>
          <w:rFonts w:cs="Arial"/>
          <w:i/>
          <w:sz w:val="18"/>
          <w:szCs w:val="20"/>
        </w:rPr>
        <w:t>z</w:t>
      </w:r>
      <w:r w:rsidRPr="000A6889">
        <w:rPr>
          <w:rFonts w:cs="Arial"/>
          <w:i/>
          <w:sz w:val="18"/>
          <w:szCs w:val="20"/>
        </w:rPr>
        <w:t xml:space="preserve"> que la partie du tableau correspondant à l’élève dont les besoins seront </w:t>
      </w:r>
      <w:r w:rsidR="00F91EE4">
        <w:rPr>
          <w:rFonts w:cs="Arial"/>
          <w:i/>
          <w:sz w:val="18"/>
          <w:szCs w:val="20"/>
        </w:rPr>
        <w:t>travaillés en C</w:t>
      </w:r>
      <w:r w:rsidRPr="000A6889">
        <w:rPr>
          <w:rFonts w:cs="Arial"/>
          <w:i/>
          <w:sz w:val="18"/>
          <w:szCs w:val="20"/>
        </w:rPr>
        <w:t xml:space="preserve">onseil de </w:t>
      </w:r>
      <w:r w:rsidR="00F91EE4">
        <w:rPr>
          <w:rFonts w:cs="Arial"/>
          <w:i/>
          <w:sz w:val="18"/>
          <w:szCs w:val="20"/>
        </w:rPr>
        <w:t>C</w:t>
      </w:r>
      <w:r w:rsidRPr="000A6889">
        <w:rPr>
          <w:rFonts w:cs="Arial"/>
          <w:i/>
          <w:sz w:val="18"/>
          <w:szCs w:val="20"/>
        </w:rPr>
        <w:t>ycle)</w:t>
      </w:r>
    </w:p>
    <w:p w:rsidR="000A6889" w:rsidRPr="000A6889" w:rsidRDefault="000A6889" w:rsidP="008C6502">
      <w:pPr>
        <w:rPr>
          <w:rFonts w:cs="Arial"/>
          <w:i/>
          <w:sz w:val="18"/>
          <w:szCs w:val="2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3685"/>
        <w:gridCol w:w="4111"/>
      </w:tblGrid>
      <w:tr w:rsidR="008C6502" w:rsidRPr="000B61AF" w:rsidTr="00295089">
        <w:trPr>
          <w:trHeight w:val="216"/>
        </w:trPr>
        <w:tc>
          <w:tcPr>
            <w:tcW w:w="10207" w:type="dxa"/>
            <w:gridSpan w:val="3"/>
          </w:tcPr>
          <w:p w:rsidR="008C6502" w:rsidRPr="00D91C3C" w:rsidRDefault="008C6502" w:rsidP="00295089">
            <w:pPr>
              <w:rPr>
                <w:rFonts w:cs="Arial"/>
                <w:b/>
                <w:color w:val="00B050"/>
              </w:rPr>
            </w:pPr>
            <w:r w:rsidRPr="00D91C3C">
              <w:rPr>
                <w:rFonts w:cs="Arial"/>
                <w:b/>
                <w:color w:val="00B050"/>
              </w:rPr>
              <w:t xml:space="preserve">Observations en lien avec les </w:t>
            </w:r>
            <w:r w:rsidR="00D91C3C">
              <w:rPr>
                <w:rFonts w:cs="Arial"/>
                <w:b/>
                <w:color w:val="00B050"/>
              </w:rPr>
              <w:t>c</w:t>
            </w:r>
            <w:r w:rsidRPr="00D91C3C">
              <w:rPr>
                <w:rFonts w:cs="Arial"/>
                <w:b/>
                <w:color w:val="00B050"/>
              </w:rPr>
              <w:t>ompétences du socle commun</w:t>
            </w:r>
          </w:p>
          <w:p w:rsidR="008C6502" w:rsidRPr="000B61AF" w:rsidRDefault="008C6502" w:rsidP="000A6889">
            <w:pPr>
              <w:rPr>
                <w:rFonts w:cs="Arial"/>
                <w:b/>
              </w:rPr>
            </w:pPr>
            <w:r w:rsidRPr="000B61AF">
              <w:rPr>
                <w:rFonts w:eastAsia="Calibri" w:cs="Arial"/>
                <w:bCs/>
                <w:color w:val="000000"/>
                <w:sz w:val="14"/>
                <w:szCs w:val="14"/>
              </w:rPr>
              <w:t>Décret n° 2015-372 du 31</w:t>
            </w:r>
            <w:r w:rsidR="000A6889">
              <w:rPr>
                <w:rFonts w:eastAsia="Calibri" w:cs="Arial"/>
                <w:bCs/>
                <w:color w:val="000000"/>
                <w:sz w:val="14"/>
                <w:szCs w:val="14"/>
              </w:rPr>
              <w:t>/03/15</w:t>
            </w:r>
            <w:r w:rsidRPr="000B61AF">
              <w:rPr>
                <w:rFonts w:eastAsia="Calibri" w:cs="Arial"/>
                <w:bCs/>
                <w:color w:val="000000"/>
                <w:sz w:val="14"/>
                <w:szCs w:val="14"/>
              </w:rPr>
              <w:t xml:space="preserve"> relatif au socle commun de connaissances, de compétences et de culture - JORF n°</w:t>
            </w:r>
            <w:r w:rsidR="000A6889">
              <w:rPr>
                <w:rFonts w:eastAsia="Calibri" w:cs="Arial"/>
                <w:bCs/>
                <w:color w:val="000000"/>
                <w:sz w:val="14"/>
                <w:szCs w:val="14"/>
              </w:rPr>
              <w:t xml:space="preserve"> </w:t>
            </w:r>
            <w:r w:rsidRPr="000B61AF">
              <w:rPr>
                <w:rFonts w:eastAsia="Calibri" w:cs="Arial"/>
                <w:bCs/>
                <w:color w:val="000000"/>
                <w:sz w:val="14"/>
                <w:szCs w:val="14"/>
              </w:rPr>
              <w:t xml:space="preserve">0078 du </w:t>
            </w:r>
            <w:r w:rsidR="000A6889">
              <w:rPr>
                <w:rFonts w:eastAsia="Calibri" w:cs="Arial"/>
                <w:bCs/>
                <w:color w:val="000000"/>
                <w:sz w:val="14"/>
                <w:szCs w:val="14"/>
              </w:rPr>
              <w:t>02/04/15 - T</w:t>
            </w:r>
            <w:r w:rsidRPr="000B61AF">
              <w:rPr>
                <w:rFonts w:eastAsia="Calibri" w:cs="Arial"/>
                <w:bCs/>
                <w:color w:val="000000"/>
                <w:sz w:val="14"/>
                <w:szCs w:val="14"/>
              </w:rPr>
              <w:t>exte n° 16 - BO n°17 du 23</w:t>
            </w:r>
            <w:r w:rsidR="000A6889">
              <w:rPr>
                <w:rFonts w:eastAsia="Calibri" w:cs="Arial"/>
                <w:bCs/>
                <w:color w:val="000000"/>
                <w:sz w:val="14"/>
                <w:szCs w:val="14"/>
              </w:rPr>
              <w:t>/04/15</w:t>
            </w:r>
            <w:r w:rsidRPr="000B61AF">
              <w:rPr>
                <w:rFonts w:eastAsia="Calibri" w:cs="Arial"/>
                <w:b/>
                <w:bCs/>
                <w:color w:val="000000"/>
                <w:sz w:val="18"/>
                <w:szCs w:val="18"/>
              </w:rPr>
              <w:t xml:space="preserve"> </w:t>
            </w:r>
            <w:r w:rsidRPr="000B61AF">
              <w:rPr>
                <w:rFonts w:cs="Arial"/>
                <w:sz w:val="18"/>
                <w:szCs w:val="18"/>
              </w:rPr>
              <w:t xml:space="preserve"> </w:t>
            </w:r>
          </w:p>
        </w:tc>
      </w:tr>
      <w:tr w:rsidR="008C6502" w:rsidRPr="000B61AF" w:rsidTr="00301BC8">
        <w:trPr>
          <w:trHeight w:val="216"/>
        </w:trPr>
        <w:tc>
          <w:tcPr>
            <w:tcW w:w="2411" w:type="dxa"/>
          </w:tcPr>
          <w:p w:rsidR="008C6502" w:rsidRPr="000B61AF" w:rsidRDefault="008C6502" w:rsidP="00295089">
            <w:pPr>
              <w:rPr>
                <w:rFonts w:cs="Arial"/>
                <w:sz w:val="18"/>
                <w:szCs w:val="18"/>
              </w:rPr>
            </w:pPr>
            <w:r w:rsidRPr="000B61AF">
              <w:rPr>
                <w:rFonts w:cs="Arial"/>
                <w:sz w:val="18"/>
                <w:szCs w:val="18"/>
              </w:rPr>
              <w:t xml:space="preserve"> </w:t>
            </w:r>
          </w:p>
        </w:tc>
        <w:tc>
          <w:tcPr>
            <w:tcW w:w="3685" w:type="dxa"/>
            <w:vAlign w:val="center"/>
          </w:tcPr>
          <w:p w:rsidR="000A6889" w:rsidRDefault="008C6502" w:rsidP="000A6889">
            <w:pPr>
              <w:jc w:val="center"/>
              <w:rPr>
                <w:rFonts w:cs="Arial"/>
                <w:b/>
              </w:rPr>
            </w:pPr>
            <w:r w:rsidRPr="000B61AF">
              <w:rPr>
                <w:rFonts w:cs="Arial"/>
                <w:b/>
              </w:rPr>
              <w:t>Besoins repérés</w:t>
            </w:r>
          </w:p>
          <w:p w:rsidR="008C6502" w:rsidRPr="000A6889" w:rsidRDefault="008C6502" w:rsidP="000A6889">
            <w:pPr>
              <w:jc w:val="center"/>
              <w:rPr>
                <w:rFonts w:cs="Arial"/>
                <w:i/>
                <w:sz w:val="18"/>
              </w:rPr>
            </w:pPr>
            <w:r w:rsidRPr="000A6889">
              <w:rPr>
                <w:rFonts w:cs="Arial"/>
                <w:i/>
                <w:sz w:val="18"/>
              </w:rPr>
              <w:t>(en lien avec des difficultés, des obstacles)</w:t>
            </w:r>
          </w:p>
        </w:tc>
        <w:tc>
          <w:tcPr>
            <w:tcW w:w="4111" w:type="dxa"/>
            <w:vAlign w:val="center"/>
          </w:tcPr>
          <w:p w:rsidR="000A6889" w:rsidRDefault="008C6502" w:rsidP="000A6889">
            <w:pPr>
              <w:jc w:val="center"/>
              <w:rPr>
                <w:rFonts w:cs="Arial"/>
                <w:b/>
              </w:rPr>
            </w:pPr>
            <w:r w:rsidRPr="000B61AF">
              <w:rPr>
                <w:rFonts w:cs="Arial"/>
                <w:b/>
              </w:rPr>
              <w:t>Réussites</w:t>
            </w:r>
          </w:p>
          <w:p w:rsidR="008C6502" w:rsidRPr="000B61AF" w:rsidRDefault="008C6502" w:rsidP="000A6889">
            <w:pPr>
              <w:jc w:val="center"/>
              <w:rPr>
                <w:rFonts w:cs="Arial"/>
                <w:b/>
              </w:rPr>
            </w:pPr>
            <w:r w:rsidRPr="000A6889">
              <w:rPr>
                <w:rFonts w:cs="Arial"/>
                <w:i/>
                <w:sz w:val="18"/>
              </w:rPr>
              <w:t>(leviers, points d’appui, potentialités)</w:t>
            </w:r>
          </w:p>
        </w:tc>
      </w:tr>
      <w:tr w:rsidR="008C6502" w:rsidRPr="000B61AF" w:rsidTr="002D5249">
        <w:trPr>
          <w:trHeight w:val="926"/>
        </w:trPr>
        <w:tc>
          <w:tcPr>
            <w:tcW w:w="2411" w:type="dxa"/>
            <w:vAlign w:val="center"/>
          </w:tcPr>
          <w:p w:rsidR="008C6502" w:rsidRPr="000A6889" w:rsidRDefault="000A6889" w:rsidP="00295089">
            <w:pPr>
              <w:spacing w:line="276" w:lineRule="auto"/>
              <w:jc w:val="right"/>
              <w:rPr>
                <w:rFonts w:cs="Arial"/>
                <w:i/>
              </w:rPr>
            </w:pPr>
            <w:r w:rsidRPr="000A6889">
              <w:rPr>
                <w:rFonts w:cs="Arial"/>
                <w:i/>
              </w:rPr>
              <w:t>Ce que dit</w:t>
            </w:r>
            <w:r w:rsidR="00295089">
              <w:rPr>
                <w:rFonts w:cs="Arial"/>
                <w:i/>
              </w:rPr>
              <w:t xml:space="preserve"> (pense)</w:t>
            </w:r>
            <w:r w:rsidRPr="000A6889">
              <w:rPr>
                <w:rFonts w:cs="Arial"/>
                <w:i/>
              </w:rPr>
              <w:t xml:space="preserve"> l’élève</w:t>
            </w:r>
            <w:r w:rsidR="00B66D29">
              <w:rPr>
                <w:rFonts w:cs="Arial"/>
                <w:i/>
              </w:rPr>
              <w:t> :</w:t>
            </w:r>
            <w:r w:rsidR="008C6502" w:rsidRPr="000A6889">
              <w:rPr>
                <w:rFonts w:cs="Arial"/>
                <w:i/>
              </w:rPr>
              <w:t xml:space="preserve"> </w:t>
            </w:r>
          </w:p>
        </w:tc>
        <w:tc>
          <w:tcPr>
            <w:tcW w:w="3685" w:type="dxa"/>
          </w:tcPr>
          <w:p w:rsidR="008C6502" w:rsidRDefault="008C6502" w:rsidP="00295089">
            <w:pPr>
              <w:rPr>
                <w:rFonts w:cs="Arial"/>
                <w:sz w:val="18"/>
                <w:szCs w:val="18"/>
              </w:rPr>
            </w:pPr>
          </w:p>
          <w:p w:rsidR="00A13FB5" w:rsidRDefault="00A13FB5" w:rsidP="00295089">
            <w:pPr>
              <w:rPr>
                <w:rFonts w:cs="Arial"/>
                <w:sz w:val="18"/>
                <w:szCs w:val="18"/>
              </w:rPr>
            </w:pPr>
          </w:p>
          <w:p w:rsidR="00A13FB5" w:rsidRDefault="00A13FB5" w:rsidP="00295089">
            <w:pPr>
              <w:rPr>
                <w:rFonts w:cs="Arial"/>
                <w:sz w:val="18"/>
                <w:szCs w:val="18"/>
              </w:rPr>
            </w:pPr>
          </w:p>
          <w:p w:rsidR="00A13FB5" w:rsidRPr="000B61AF" w:rsidRDefault="00A13FB5" w:rsidP="00295089">
            <w:pPr>
              <w:rPr>
                <w:rFonts w:cs="Arial"/>
                <w:sz w:val="18"/>
                <w:szCs w:val="18"/>
              </w:rPr>
            </w:pPr>
          </w:p>
        </w:tc>
        <w:tc>
          <w:tcPr>
            <w:tcW w:w="4111" w:type="dxa"/>
          </w:tcPr>
          <w:p w:rsidR="008C6502" w:rsidRPr="000B61AF" w:rsidRDefault="008C6502" w:rsidP="00295089">
            <w:pPr>
              <w:rPr>
                <w:rFonts w:cs="Arial"/>
                <w:sz w:val="18"/>
                <w:szCs w:val="18"/>
              </w:rPr>
            </w:pPr>
          </w:p>
        </w:tc>
      </w:tr>
      <w:tr w:rsidR="008C6502" w:rsidRPr="000B61AF" w:rsidTr="00301BC8">
        <w:trPr>
          <w:trHeight w:val="680"/>
        </w:trPr>
        <w:tc>
          <w:tcPr>
            <w:tcW w:w="2411" w:type="dxa"/>
            <w:vAlign w:val="center"/>
          </w:tcPr>
          <w:p w:rsidR="008C6502" w:rsidRPr="00301BC8" w:rsidRDefault="008C6502" w:rsidP="00301BC8">
            <w:pPr>
              <w:jc w:val="right"/>
              <w:rPr>
                <w:rFonts w:cs="Arial"/>
                <w:i/>
                <w:sz w:val="18"/>
                <w:szCs w:val="18"/>
              </w:rPr>
            </w:pPr>
            <w:r w:rsidRPr="00301BC8">
              <w:rPr>
                <w:rFonts w:cs="Arial"/>
                <w:i/>
                <w:sz w:val="18"/>
                <w:szCs w:val="18"/>
              </w:rPr>
              <w:t>Les langages pour penser et communiquer</w:t>
            </w:r>
          </w:p>
        </w:tc>
        <w:tc>
          <w:tcPr>
            <w:tcW w:w="3685" w:type="dxa"/>
            <w:vAlign w:val="center"/>
          </w:tcPr>
          <w:p w:rsidR="008C6502" w:rsidRPr="000B61AF" w:rsidRDefault="008C6502" w:rsidP="00301BC8">
            <w:pPr>
              <w:jc w:val="right"/>
              <w:rPr>
                <w:rFonts w:cs="Arial"/>
                <w:sz w:val="18"/>
                <w:szCs w:val="18"/>
              </w:rPr>
            </w:pPr>
            <w:r w:rsidRPr="000B61AF">
              <w:rPr>
                <w:rFonts w:cs="Arial"/>
                <w:sz w:val="18"/>
                <w:szCs w:val="18"/>
              </w:rPr>
              <w:t xml:space="preserve"> </w:t>
            </w:r>
          </w:p>
        </w:tc>
        <w:tc>
          <w:tcPr>
            <w:tcW w:w="4111" w:type="dxa"/>
            <w:vAlign w:val="center"/>
          </w:tcPr>
          <w:p w:rsidR="008C6502" w:rsidRPr="000B61AF" w:rsidRDefault="008C6502" w:rsidP="00301BC8">
            <w:pPr>
              <w:jc w:val="right"/>
              <w:rPr>
                <w:rFonts w:cs="Arial"/>
                <w:sz w:val="18"/>
                <w:szCs w:val="18"/>
              </w:rPr>
            </w:pPr>
          </w:p>
        </w:tc>
      </w:tr>
      <w:tr w:rsidR="008C6502" w:rsidRPr="000B61AF" w:rsidTr="00301BC8">
        <w:trPr>
          <w:trHeight w:val="680"/>
        </w:trPr>
        <w:tc>
          <w:tcPr>
            <w:tcW w:w="2411" w:type="dxa"/>
            <w:vAlign w:val="center"/>
          </w:tcPr>
          <w:p w:rsidR="008C6502" w:rsidRPr="00301BC8" w:rsidRDefault="008C6502" w:rsidP="00301BC8">
            <w:pPr>
              <w:jc w:val="right"/>
              <w:rPr>
                <w:rFonts w:cs="Arial"/>
                <w:i/>
                <w:sz w:val="18"/>
                <w:szCs w:val="18"/>
              </w:rPr>
            </w:pPr>
            <w:r w:rsidRPr="00301BC8">
              <w:rPr>
                <w:rFonts w:cs="Arial"/>
                <w:i/>
                <w:sz w:val="18"/>
                <w:szCs w:val="18"/>
              </w:rPr>
              <w:t>Les méthodes et outils pour apprendre</w:t>
            </w:r>
          </w:p>
        </w:tc>
        <w:tc>
          <w:tcPr>
            <w:tcW w:w="3685" w:type="dxa"/>
            <w:vAlign w:val="center"/>
          </w:tcPr>
          <w:p w:rsidR="008C6502" w:rsidRPr="000B61AF" w:rsidRDefault="008C6502" w:rsidP="00301BC8">
            <w:pPr>
              <w:jc w:val="right"/>
              <w:rPr>
                <w:rFonts w:cs="Arial"/>
                <w:sz w:val="18"/>
                <w:szCs w:val="18"/>
              </w:rPr>
            </w:pPr>
          </w:p>
        </w:tc>
        <w:tc>
          <w:tcPr>
            <w:tcW w:w="4111" w:type="dxa"/>
            <w:vAlign w:val="center"/>
          </w:tcPr>
          <w:p w:rsidR="008C6502" w:rsidRPr="000B61AF" w:rsidRDefault="008C6502" w:rsidP="00301BC8">
            <w:pPr>
              <w:jc w:val="right"/>
              <w:rPr>
                <w:rFonts w:cs="Arial"/>
                <w:sz w:val="18"/>
                <w:szCs w:val="18"/>
              </w:rPr>
            </w:pPr>
          </w:p>
        </w:tc>
      </w:tr>
      <w:tr w:rsidR="008C6502" w:rsidRPr="000B61AF" w:rsidTr="00301BC8">
        <w:trPr>
          <w:trHeight w:val="680"/>
        </w:trPr>
        <w:tc>
          <w:tcPr>
            <w:tcW w:w="2411" w:type="dxa"/>
            <w:vAlign w:val="center"/>
          </w:tcPr>
          <w:p w:rsidR="008C6502" w:rsidRPr="00301BC8" w:rsidRDefault="008C6502" w:rsidP="00301BC8">
            <w:pPr>
              <w:spacing w:line="276" w:lineRule="auto"/>
              <w:jc w:val="right"/>
              <w:rPr>
                <w:rFonts w:cs="Arial"/>
                <w:i/>
                <w:sz w:val="18"/>
                <w:szCs w:val="18"/>
              </w:rPr>
            </w:pPr>
            <w:r w:rsidRPr="00301BC8">
              <w:rPr>
                <w:rFonts w:cs="Arial"/>
                <w:i/>
                <w:sz w:val="18"/>
                <w:szCs w:val="18"/>
              </w:rPr>
              <w:t>La formation de la personne et du citoyen</w:t>
            </w:r>
          </w:p>
        </w:tc>
        <w:tc>
          <w:tcPr>
            <w:tcW w:w="3685" w:type="dxa"/>
            <w:vAlign w:val="center"/>
          </w:tcPr>
          <w:p w:rsidR="008C6502" w:rsidRPr="000B61AF" w:rsidRDefault="008C6502" w:rsidP="00301BC8">
            <w:pPr>
              <w:jc w:val="right"/>
              <w:rPr>
                <w:rFonts w:cs="Arial"/>
                <w:sz w:val="18"/>
                <w:szCs w:val="18"/>
              </w:rPr>
            </w:pPr>
          </w:p>
        </w:tc>
        <w:tc>
          <w:tcPr>
            <w:tcW w:w="4111" w:type="dxa"/>
            <w:vAlign w:val="center"/>
          </w:tcPr>
          <w:p w:rsidR="008C6502" w:rsidRPr="000B61AF" w:rsidRDefault="008C6502" w:rsidP="00301BC8">
            <w:pPr>
              <w:jc w:val="right"/>
              <w:rPr>
                <w:rFonts w:cs="Arial"/>
                <w:sz w:val="18"/>
                <w:szCs w:val="18"/>
              </w:rPr>
            </w:pPr>
          </w:p>
        </w:tc>
      </w:tr>
      <w:tr w:rsidR="008C6502" w:rsidRPr="000B61AF" w:rsidTr="00301BC8">
        <w:trPr>
          <w:trHeight w:val="680"/>
        </w:trPr>
        <w:tc>
          <w:tcPr>
            <w:tcW w:w="2411" w:type="dxa"/>
            <w:vAlign w:val="center"/>
          </w:tcPr>
          <w:p w:rsidR="00301BC8" w:rsidRDefault="008C6502" w:rsidP="00301BC8">
            <w:pPr>
              <w:spacing w:line="276" w:lineRule="auto"/>
              <w:jc w:val="right"/>
              <w:rPr>
                <w:rFonts w:cs="Arial"/>
                <w:i/>
                <w:sz w:val="18"/>
                <w:szCs w:val="18"/>
              </w:rPr>
            </w:pPr>
            <w:r w:rsidRPr="00301BC8">
              <w:rPr>
                <w:rFonts w:cs="Arial"/>
                <w:i/>
                <w:sz w:val="18"/>
                <w:szCs w:val="18"/>
              </w:rPr>
              <w:t xml:space="preserve">Les systèmes naturels </w:t>
            </w:r>
          </w:p>
          <w:p w:rsidR="008C6502" w:rsidRPr="00301BC8" w:rsidRDefault="008C6502" w:rsidP="00301BC8">
            <w:pPr>
              <w:spacing w:line="276" w:lineRule="auto"/>
              <w:jc w:val="right"/>
              <w:rPr>
                <w:rFonts w:cs="Arial"/>
                <w:i/>
                <w:sz w:val="18"/>
                <w:szCs w:val="18"/>
              </w:rPr>
            </w:pPr>
            <w:r w:rsidRPr="00301BC8">
              <w:rPr>
                <w:rFonts w:cs="Arial"/>
                <w:i/>
                <w:sz w:val="18"/>
                <w:szCs w:val="18"/>
              </w:rPr>
              <w:t>et les systèmes techniques</w:t>
            </w:r>
          </w:p>
        </w:tc>
        <w:tc>
          <w:tcPr>
            <w:tcW w:w="3685" w:type="dxa"/>
            <w:vAlign w:val="center"/>
          </w:tcPr>
          <w:p w:rsidR="008C6502" w:rsidRPr="000B61AF" w:rsidRDefault="008C6502" w:rsidP="00301BC8">
            <w:pPr>
              <w:jc w:val="right"/>
              <w:rPr>
                <w:rFonts w:cs="Arial"/>
                <w:sz w:val="18"/>
                <w:szCs w:val="18"/>
              </w:rPr>
            </w:pPr>
          </w:p>
        </w:tc>
        <w:tc>
          <w:tcPr>
            <w:tcW w:w="4111" w:type="dxa"/>
            <w:vAlign w:val="center"/>
          </w:tcPr>
          <w:p w:rsidR="008C6502" w:rsidRPr="000B61AF" w:rsidRDefault="008C6502" w:rsidP="00301BC8">
            <w:pPr>
              <w:jc w:val="right"/>
              <w:rPr>
                <w:rFonts w:cs="Arial"/>
                <w:sz w:val="18"/>
                <w:szCs w:val="18"/>
              </w:rPr>
            </w:pPr>
          </w:p>
        </w:tc>
      </w:tr>
      <w:tr w:rsidR="008C6502" w:rsidRPr="000B61AF" w:rsidTr="00301BC8">
        <w:trPr>
          <w:trHeight w:val="680"/>
        </w:trPr>
        <w:tc>
          <w:tcPr>
            <w:tcW w:w="2411" w:type="dxa"/>
            <w:vAlign w:val="center"/>
          </w:tcPr>
          <w:p w:rsidR="00301BC8" w:rsidRDefault="008C6502" w:rsidP="00301BC8">
            <w:pPr>
              <w:spacing w:line="276" w:lineRule="auto"/>
              <w:jc w:val="right"/>
              <w:rPr>
                <w:rFonts w:cs="Arial"/>
                <w:i/>
                <w:sz w:val="18"/>
                <w:szCs w:val="18"/>
              </w:rPr>
            </w:pPr>
            <w:r w:rsidRPr="00301BC8">
              <w:rPr>
                <w:rFonts w:cs="Arial"/>
                <w:i/>
                <w:sz w:val="18"/>
                <w:szCs w:val="18"/>
              </w:rPr>
              <w:t xml:space="preserve">Les représentations </w:t>
            </w:r>
          </w:p>
          <w:p w:rsidR="00301BC8" w:rsidRDefault="008C6502" w:rsidP="00301BC8">
            <w:pPr>
              <w:spacing w:line="276" w:lineRule="auto"/>
              <w:jc w:val="right"/>
              <w:rPr>
                <w:rFonts w:cs="Arial"/>
                <w:i/>
                <w:sz w:val="18"/>
                <w:szCs w:val="18"/>
              </w:rPr>
            </w:pPr>
            <w:r w:rsidRPr="00301BC8">
              <w:rPr>
                <w:rFonts w:cs="Arial"/>
                <w:i/>
                <w:sz w:val="18"/>
                <w:szCs w:val="18"/>
              </w:rPr>
              <w:t>du monde</w:t>
            </w:r>
          </w:p>
          <w:p w:rsidR="008C6502" w:rsidRPr="00301BC8" w:rsidRDefault="008C6502" w:rsidP="00301BC8">
            <w:pPr>
              <w:spacing w:line="276" w:lineRule="auto"/>
              <w:jc w:val="right"/>
              <w:rPr>
                <w:rFonts w:cs="Arial"/>
                <w:i/>
                <w:sz w:val="18"/>
                <w:szCs w:val="18"/>
              </w:rPr>
            </w:pPr>
            <w:r w:rsidRPr="00301BC8">
              <w:rPr>
                <w:rFonts w:cs="Arial"/>
                <w:i/>
                <w:sz w:val="18"/>
                <w:szCs w:val="18"/>
              </w:rPr>
              <w:t>et de l’activité humaine</w:t>
            </w:r>
          </w:p>
        </w:tc>
        <w:tc>
          <w:tcPr>
            <w:tcW w:w="3685" w:type="dxa"/>
            <w:vAlign w:val="center"/>
          </w:tcPr>
          <w:p w:rsidR="008C6502" w:rsidRPr="000B61AF" w:rsidRDefault="008C6502" w:rsidP="00301BC8">
            <w:pPr>
              <w:jc w:val="right"/>
              <w:rPr>
                <w:rFonts w:cs="Arial"/>
                <w:sz w:val="18"/>
                <w:szCs w:val="18"/>
              </w:rPr>
            </w:pPr>
          </w:p>
        </w:tc>
        <w:tc>
          <w:tcPr>
            <w:tcW w:w="4111" w:type="dxa"/>
            <w:vAlign w:val="center"/>
          </w:tcPr>
          <w:p w:rsidR="008C6502" w:rsidRPr="000B61AF" w:rsidRDefault="008C6502" w:rsidP="00301BC8">
            <w:pPr>
              <w:jc w:val="right"/>
              <w:rPr>
                <w:rFonts w:cs="Arial"/>
                <w:sz w:val="18"/>
                <w:szCs w:val="18"/>
              </w:rPr>
            </w:pPr>
          </w:p>
        </w:tc>
      </w:tr>
      <w:tr w:rsidR="008C6502" w:rsidRPr="000B61AF" w:rsidTr="005A754E">
        <w:trPr>
          <w:trHeight w:val="454"/>
        </w:trPr>
        <w:tc>
          <w:tcPr>
            <w:tcW w:w="10207" w:type="dxa"/>
            <w:gridSpan w:val="3"/>
            <w:vAlign w:val="center"/>
          </w:tcPr>
          <w:p w:rsidR="008C6502" w:rsidRPr="00D91C3C" w:rsidRDefault="008C6502" w:rsidP="005A754E">
            <w:pPr>
              <w:spacing w:line="276" w:lineRule="auto"/>
              <w:rPr>
                <w:rFonts w:cs="Arial"/>
                <w:b/>
                <w:color w:val="00B050"/>
              </w:rPr>
            </w:pPr>
            <w:r w:rsidRPr="00D91C3C">
              <w:rPr>
                <w:rFonts w:cs="Arial"/>
                <w:b/>
                <w:color w:val="00B050"/>
              </w:rPr>
              <w:t>Observation des attitudes, des besoins relationnels</w:t>
            </w:r>
          </w:p>
        </w:tc>
      </w:tr>
      <w:tr w:rsidR="008C6502" w:rsidRPr="000B61AF" w:rsidTr="002D5249">
        <w:trPr>
          <w:trHeight w:val="996"/>
        </w:trPr>
        <w:tc>
          <w:tcPr>
            <w:tcW w:w="2411" w:type="dxa"/>
            <w:vAlign w:val="center"/>
          </w:tcPr>
          <w:p w:rsidR="00295089" w:rsidRPr="00A13FB5" w:rsidRDefault="00295089" w:rsidP="00A13FB5">
            <w:pPr>
              <w:spacing w:line="276" w:lineRule="auto"/>
              <w:jc w:val="right"/>
              <w:rPr>
                <w:rFonts w:cs="Arial"/>
                <w:i/>
              </w:rPr>
            </w:pPr>
            <w:r w:rsidRPr="00A13FB5">
              <w:rPr>
                <w:rFonts w:cs="Arial"/>
                <w:i/>
              </w:rPr>
              <w:t>Ce que dit (pense) l’élève :</w:t>
            </w:r>
          </w:p>
        </w:tc>
        <w:tc>
          <w:tcPr>
            <w:tcW w:w="3685" w:type="dxa"/>
          </w:tcPr>
          <w:p w:rsidR="008C6502" w:rsidRPr="00A13FB5" w:rsidRDefault="008C6502" w:rsidP="00295089">
            <w:pPr>
              <w:rPr>
                <w:rFonts w:cs="Arial"/>
                <w:sz w:val="18"/>
                <w:szCs w:val="18"/>
              </w:rPr>
            </w:pPr>
          </w:p>
        </w:tc>
        <w:tc>
          <w:tcPr>
            <w:tcW w:w="4111" w:type="dxa"/>
          </w:tcPr>
          <w:p w:rsidR="008C6502" w:rsidRPr="000B61AF" w:rsidRDefault="008C6502" w:rsidP="00295089">
            <w:pPr>
              <w:rPr>
                <w:rFonts w:cs="Arial"/>
                <w:sz w:val="18"/>
                <w:szCs w:val="18"/>
              </w:rPr>
            </w:pPr>
          </w:p>
        </w:tc>
      </w:tr>
      <w:tr w:rsidR="008C6502" w:rsidRPr="000B61AF" w:rsidTr="00301BC8">
        <w:trPr>
          <w:trHeight w:val="214"/>
        </w:trPr>
        <w:tc>
          <w:tcPr>
            <w:tcW w:w="2411" w:type="dxa"/>
          </w:tcPr>
          <w:p w:rsidR="008C6502" w:rsidRPr="007747E6" w:rsidRDefault="007747E6" w:rsidP="007747E6">
            <w:pPr>
              <w:pStyle w:val="Paragraphedeliste"/>
              <w:ind w:left="113"/>
              <w:jc w:val="right"/>
              <w:rPr>
                <w:rFonts w:cs="Arial"/>
                <w:i/>
                <w:sz w:val="16"/>
                <w:szCs w:val="16"/>
              </w:rPr>
            </w:pPr>
            <w:r>
              <w:rPr>
                <w:rFonts w:cs="Arial"/>
                <w:i/>
                <w:sz w:val="18"/>
                <w:szCs w:val="18"/>
              </w:rPr>
              <w:t>P</w:t>
            </w:r>
            <w:r w:rsidR="008C6502" w:rsidRPr="007747E6">
              <w:rPr>
                <w:rFonts w:cs="Arial"/>
                <w:i/>
                <w:sz w:val="16"/>
                <w:szCs w:val="16"/>
              </w:rPr>
              <w:t>rojet d’élève</w:t>
            </w:r>
          </w:p>
          <w:p w:rsidR="008C6502" w:rsidRPr="007747E6" w:rsidRDefault="007747E6" w:rsidP="007747E6">
            <w:pPr>
              <w:pStyle w:val="Paragraphedeliste"/>
              <w:ind w:left="113"/>
              <w:jc w:val="right"/>
              <w:rPr>
                <w:rFonts w:cs="Arial"/>
                <w:i/>
                <w:sz w:val="16"/>
                <w:szCs w:val="16"/>
              </w:rPr>
            </w:pPr>
            <w:r>
              <w:rPr>
                <w:rFonts w:cs="Arial"/>
                <w:i/>
                <w:sz w:val="16"/>
                <w:szCs w:val="16"/>
              </w:rPr>
              <w:t>E</w:t>
            </w:r>
            <w:r w:rsidR="008C6502" w:rsidRPr="007747E6">
              <w:rPr>
                <w:rFonts w:cs="Arial"/>
                <w:i/>
                <w:sz w:val="16"/>
                <w:szCs w:val="16"/>
              </w:rPr>
              <w:t>ngagement dans la tâche</w:t>
            </w:r>
          </w:p>
          <w:p w:rsidR="008C6502" w:rsidRPr="007747E6" w:rsidRDefault="007747E6" w:rsidP="007747E6">
            <w:pPr>
              <w:pStyle w:val="Paragraphedeliste"/>
              <w:ind w:left="113"/>
              <w:jc w:val="right"/>
              <w:rPr>
                <w:rFonts w:cs="Arial"/>
                <w:i/>
                <w:sz w:val="16"/>
                <w:szCs w:val="16"/>
              </w:rPr>
            </w:pPr>
            <w:r>
              <w:rPr>
                <w:rFonts w:cs="Arial"/>
                <w:i/>
                <w:sz w:val="16"/>
                <w:szCs w:val="16"/>
              </w:rPr>
              <w:t>A</w:t>
            </w:r>
            <w:r w:rsidR="008C6502" w:rsidRPr="007747E6">
              <w:rPr>
                <w:rFonts w:cs="Arial"/>
                <w:i/>
                <w:sz w:val="16"/>
                <w:szCs w:val="16"/>
              </w:rPr>
              <w:t>ttention, concentration</w:t>
            </w:r>
          </w:p>
          <w:p w:rsidR="008C6502" w:rsidRPr="007747E6" w:rsidRDefault="007747E6" w:rsidP="007747E6">
            <w:pPr>
              <w:pStyle w:val="Paragraphedeliste"/>
              <w:ind w:left="113"/>
              <w:jc w:val="right"/>
              <w:rPr>
                <w:rFonts w:cs="Arial"/>
                <w:i/>
                <w:sz w:val="16"/>
                <w:szCs w:val="16"/>
              </w:rPr>
            </w:pPr>
            <w:r>
              <w:rPr>
                <w:rFonts w:cs="Arial"/>
                <w:i/>
                <w:sz w:val="16"/>
                <w:szCs w:val="16"/>
              </w:rPr>
              <w:t>M</w:t>
            </w:r>
            <w:r w:rsidR="008C6502" w:rsidRPr="007747E6">
              <w:rPr>
                <w:rFonts w:cs="Arial"/>
                <w:i/>
                <w:sz w:val="16"/>
                <w:szCs w:val="16"/>
              </w:rPr>
              <w:t>émorisation</w:t>
            </w:r>
          </w:p>
          <w:p w:rsidR="008C6502" w:rsidRPr="007747E6" w:rsidRDefault="007747E6" w:rsidP="007747E6">
            <w:pPr>
              <w:pStyle w:val="Paragraphedeliste"/>
              <w:ind w:left="113"/>
              <w:jc w:val="right"/>
              <w:rPr>
                <w:rFonts w:cs="Arial"/>
                <w:i/>
                <w:sz w:val="16"/>
                <w:szCs w:val="16"/>
              </w:rPr>
            </w:pPr>
            <w:r>
              <w:rPr>
                <w:rFonts w:cs="Arial"/>
                <w:i/>
                <w:sz w:val="16"/>
                <w:szCs w:val="16"/>
              </w:rPr>
              <w:t>M</w:t>
            </w:r>
            <w:r w:rsidR="008C6502" w:rsidRPr="007747E6">
              <w:rPr>
                <w:rFonts w:cs="Arial"/>
                <w:i/>
                <w:sz w:val="16"/>
                <w:szCs w:val="16"/>
              </w:rPr>
              <w:t>obilité</w:t>
            </w:r>
          </w:p>
          <w:p w:rsidR="008C6502" w:rsidRPr="007747E6" w:rsidRDefault="007747E6" w:rsidP="007747E6">
            <w:pPr>
              <w:pStyle w:val="Paragraphedeliste"/>
              <w:ind w:left="113"/>
              <w:jc w:val="right"/>
              <w:rPr>
                <w:rFonts w:cs="Arial"/>
                <w:i/>
                <w:sz w:val="16"/>
                <w:szCs w:val="16"/>
              </w:rPr>
            </w:pPr>
            <w:r>
              <w:rPr>
                <w:rFonts w:cs="Arial"/>
                <w:i/>
                <w:sz w:val="16"/>
                <w:szCs w:val="16"/>
              </w:rPr>
              <w:t>R</w:t>
            </w:r>
            <w:r w:rsidR="008C6502" w:rsidRPr="007747E6">
              <w:rPr>
                <w:rFonts w:cs="Arial"/>
                <w:i/>
                <w:sz w:val="16"/>
                <w:szCs w:val="16"/>
              </w:rPr>
              <w:t>elations aux autres</w:t>
            </w:r>
          </w:p>
          <w:p w:rsidR="008C6502" w:rsidRPr="007747E6" w:rsidRDefault="007747E6" w:rsidP="007747E6">
            <w:pPr>
              <w:pStyle w:val="Paragraphedeliste"/>
              <w:ind w:left="113"/>
              <w:jc w:val="right"/>
              <w:rPr>
                <w:rFonts w:cs="Arial"/>
                <w:i/>
                <w:sz w:val="16"/>
                <w:szCs w:val="16"/>
              </w:rPr>
            </w:pPr>
            <w:r>
              <w:rPr>
                <w:rFonts w:cs="Arial"/>
                <w:i/>
                <w:sz w:val="16"/>
                <w:szCs w:val="16"/>
              </w:rPr>
              <w:t>R</w:t>
            </w:r>
            <w:r w:rsidR="008C6502" w:rsidRPr="007747E6">
              <w:rPr>
                <w:rFonts w:cs="Arial"/>
                <w:i/>
                <w:sz w:val="16"/>
                <w:szCs w:val="16"/>
              </w:rPr>
              <w:t>elation à soi</w:t>
            </w:r>
          </w:p>
          <w:p w:rsidR="007747E6" w:rsidRDefault="007747E6" w:rsidP="007747E6">
            <w:pPr>
              <w:pStyle w:val="Paragraphedeliste"/>
              <w:ind w:left="113"/>
              <w:jc w:val="right"/>
              <w:rPr>
                <w:rFonts w:cs="Arial"/>
                <w:i/>
                <w:sz w:val="16"/>
                <w:szCs w:val="16"/>
              </w:rPr>
            </w:pPr>
            <w:r>
              <w:rPr>
                <w:rFonts w:cs="Arial"/>
                <w:i/>
                <w:sz w:val="16"/>
                <w:szCs w:val="16"/>
              </w:rPr>
              <w:t>S</w:t>
            </w:r>
            <w:r w:rsidR="008C6502" w:rsidRPr="007747E6">
              <w:rPr>
                <w:rFonts w:cs="Arial"/>
                <w:i/>
                <w:sz w:val="16"/>
                <w:szCs w:val="16"/>
              </w:rPr>
              <w:t>tratégies</w:t>
            </w:r>
          </w:p>
          <w:p w:rsidR="008C6502" w:rsidRPr="000B61AF" w:rsidRDefault="008C6502" w:rsidP="007747E6">
            <w:pPr>
              <w:pStyle w:val="Paragraphedeliste"/>
              <w:ind w:left="113"/>
              <w:jc w:val="right"/>
              <w:rPr>
                <w:rFonts w:cs="Arial"/>
                <w:b/>
                <w:u w:val="single"/>
              </w:rPr>
            </w:pPr>
            <w:r w:rsidRPr="007747E6">
              <w:rPr>
                <w:rFonts w:cs="Arial"/>
                <w:i/>
                <w:sz w:val="16"/>
                <w:szCs w:val="16"/>
              </w:rPr>
              <w:t>…</w:t>
            </w:r>
          </w:p>
        </w:tc>
        <w:tc>
          <w:tcPr>
            <w:tcW w:w="3685" w:type="dxa"/>
          </w:tcPr>
          <w:p w:rsidR="008C6502" w:rsidRPr="000B61AF" w:rsidRDefault="008C6502" w:rsidP="00295089">
            <w:pPr>
              <w:rPr>
                <w:rFonts w:cs="Arial"/>
                <w:sz w:val="18"/>
                <w:szCs w:val="18"/>
              </w:rPr>
            </w:pPr>
          </w:p>
        </w:tc>
        <w:tc>
          <w:tcPr>
            <w:tcW w:w="4111" w:type="dxa"/>
          </w:tcPr>
          <w:p w:rsidR="008C6502" w:rsidRPr="000B61AF" w:rsidRDefault="008C6502" w:rsidP="00295089">
            <w:pPr>
              <w:rPr>
                <w:rFonts w:cs="Arial"/>
                <w:sz w:val="18"/>
                <w:szCs w:val="18"/>
              </w:rPr>
            </w:pPr>
          </w:p>
        </w:tc>
      </w:tr>
    </w:tbl>
    <w:p w:rsidR="008C6502" w:rsidRPr="000B61AF" w:rsidRDefault="008C6502" w:rsidP="008C6502">
      <w:pPr>
        <w:rPr>
          <w:rFonts w:cs="Arial"/>
        </w:rPr>
      </w:pPr>
    </w:p>
    <w:tbl>
      <w:tblPr>
        <w:tblStyle w:val="Grilledutableau"/>
        <w:tblW w:w="9918" w:type="dxa"/>
        <w:tblLook w:val="04A0" w:firstRow="1" w:lastRow="0" w:firstColumn="1" w:lastColumn="0" w:noHBand="0" w:noVBand="1"/>
      </w:tblPr>
      <w:tblGrid>
        <w:gridCol w:w="9918"/>
      </w:tblGrid>
      <w:tr w:rsidR="008C6502" w:rsidRPr="000B61AF" w:rsidTr="00332232">
        <w:tc>
          <w:tcPr>
            <w:tcW w:w="9918" w:type="dxa"/>
          </w:tcPr>
          <w:p w:rsidR="008C6502" w:rsidRPr="000B61AF" w:rsidRDefault="002D5249" w:rsidP="00295089">
            <w:pPr>
              <w:rPr>
                <w:rFonts w:cs="Arial"/>
              </w:rPr>
            </w:pPr>
            <w:r w:rsidRPr="000B61AF">
              <w:rPr>
                <w:rFonts w:cs="Arial"/>
                <w:b/>
              </w:rPr>
              <w:t>Exemples de démarches et d'outils ayant permis à l'élève de progresser, quel que soit le domaine disciplinaire :</w:t>
            </w:r>
          </w:p>
          <w:p w:rsidR="008C6502" w:rsidRPr="000B61AF" w:rsidRDefault="008C6502" w:rsidP="00295089">
            <w:pPr>
              <w:rPr>
                <w:rFonts w:cs="Arial"/>
              </w:rPr>
            </w:pPr>
          </w:p>
          <w:p w:rsidR="008C6502" w:rsidRPr="000B61AF" w:rsidRDefault="008C6502" w:rsidP="00295089">
            <w:pPr>
              <w:rPr>
                <w:rFonts w:cs="Arial"/>
              </w:rPr>
            </w:pPr>
          </w:p>
          <w:p w:rsidR="008C6502" w:rsidRDefault="008C6502" w:rsidP="00295089">
            <w:pPr>
              <w:rPr>
                <w:rFonts w:cs="Arial"/>
              </w:rPr>
            </w:pPr>
          </w:p>
          <w:p w:rsidR="002D5249" w:rsidRPr="000B61AF" w:rsidRDefault="002D5249" w:rsidP="00295089">
            <w:pPr>
              <w:rPr>
                <w:rFonts w:cs="Arial"/>
              </w:rPr>
            </w:pPr>
          </w:p>
          <w:p w:rsidR="008C6502" w:rsidRPr="000B61AF" w:rsidRDefault="008C6502" w:rsidP="00295089">
            <w:pPr>
              <w:rPr>
                <w:rFonts w:cs="Arial"/>
              </w:rPr>
            </w:pPr>
          </w:p>
          <w:p w:rsidR="008C6502" w:rsidRPr="000B61AF" w:rsidRDefault="008C6502" w:rsidP="00295089">
            <w:pPr>
              <w:rPr>
                <w:rFonts w:cs="Arial"/>
              </w:rPr>
            </w:pPr>
          </w:p>
        </w:tc>
      </w:tr>
      <w:bookmarkEnd w:id="1"/>
    </w:tbl>
    <w:p w:rsidR="008C6502" w:rsidRPr="000B61AF" w:rsidRDefault="008C6502" w:rsidP="008C6502">
      <w:pPr>
        <w:rPr>
          <w:rFonts w:cs="Arial"/>
        </w:rPr>
      </w:pPr>
    </w:p>
    <w:tbl>
      <w:tblPr>
        <w:tblStyle w:val="Grilledutableau"/>
        <w:tblW w:w="9918" w:type="dxa"/>
        <w:tblLook w:val="04A0" w:firstRow="1" w:lastRow="0" w:firstColumn="1" w:lastColumn="0" w:noHBand="0" w:noVBand="1"/>
      </w:tblPr>
      <w:tblGrid>
        <w:gridCol w:w="9918"/>
      </w:tblGrid>
      <w:tr w:rsidR="008C6502" w:rsidRPr="000B61AF" w:rsidTr="00332232">
        <w:tc>
          <w:tcPr>
            <w:tcW w:w="9918" w:type="dxa"/>
          </w:tcPr>
          <w:p w:rsidR="008C6502" w:rsidRPr="000B61AF" w:rsidRDefault="002D5249" w:rsidP="00295089">
            <w:pPr>
              <w:rPr>
                <w:rFonts w:cs="Arial"/>
              </w:rPr>
            </w:pPr>
            <w:r w:rsidRPr="000B61AF">
              <w:rPr>
                <w:rFonts w:cs="Arial"/>
                <w:b/>
              </w:rPr>
              <w:t>Difficultés persistantes malgré les aides mises en place</w:t>
            </w:r>
            <w:r>
              <w:rPr>
                <w:rFonts w:cs="Arial"/>
                <w:b/>
              </w:rPr>
              <w:t> :</w:t>
            </w:r>
          </w:p>
          <w:p w:rsidR="008C6502" w:rsidRPr="000B61AF" w:rsidRDefault="008C6502" w:rsidP="00295089">
            <w:pPr>
              <w:rPr>
                <w:rFonts w:cs="Arial"/>
              </w:rPr>
            </w:pPr>
          </w:p>
          <w:p w:rsidR="008C6502" w:rsidRPr="000B61AF" w:rsidRDefault="008C6502" w:rsidP="00295089">
            <w:pPr>
              <w:rPr>
                <w:rFonts w:cs="Arial"/>
              </w:rPr>
            </w:pPr>
          </w:p>
          <w:p w:rsidR="008C6502" w:rsidRPr="000B61AF" w:rsidRDefault="008C6502" w:rsidP="00295089">
            <w:pPr>
              <w:rPr>
                <w:rFonts w:cs="Arial"/>
              </w:rPr>
            </w:pPr>
          </w:p>
          <w:p w:rsidR="008C6502" w:rsidRPr="000B61AF" w:rsidRDefault="008C6502" w:rsidP="00295089">
            <w:pPr>
              <w:rPr>
                <w:rFonts w:cs="Arial"/>
              </w:rPr>
            </w:pPr>
          </w:p>
          <w:p w:rsidR="008C6502" w:rsidRPr="000B61AF" w:rsidRDefault="008C6502" w:rsidP="00295089">
            <w:pPr>
              <w:rPr>
                <w:rFonts w:cs="Arial"/>
              </w:rPr>
            </w:pPr>
          </w:p>
          <w:p w:rsidR="008C6502" w:rsidRPr="000B61AF" w:rsidRDefault="008C6502" w:rsidP="00295089">
            <w:pPr>
              <w:rPr>
                <w:rFonts w:cs="Arial"/>
              </w:rPr>
            </w:pPr>
          </w:p>
        </w:tc>
      </w:tr>
    </w:tbl>
    <w:p w:rsidR="00DC13B4" w:rsidRDefault="00DC13B4" w:rsidP="00EA5E7E">
      <w:pPr>
        <w:rPr>
          <w:rFonts w:cs="Arial"/>
        </w:rPr>
      </w:pPr>
    </w:p>
    <w:tbl>
      <w:tblPr>
        <w:tblStyle w:val="Grilledutableau"/>
        <w:tblW w:w="9918" w:type="dxa"/>
        <w:tblLook w:val="04A0" w:firstRow="1" w:lastRow="0" w:firstColumn="1" w:lastColumn="0" w:noHBand="0" w:noVBand="1"/>
      </w:tblPr>
      <w:tblGrid>
        <w:gridCol w:w="9918"/>
      </w:tblGrid>
      <w:tr w:rsidR="00E076A3" w:rsidRPr="00850EBC" w:rsidTr="00332232">
        <w:tc>
          <w:tcPr>
            <w:tcW w:w="9918" w:type="dxa"/>
          </w:tcPr>
          <w:p w:rsidR="00E076A3" w:rsidRPr="00850EBC" w:rsidRDefault="002D5249" w:rsidP="00EA5E7E">
            <w:pPr>
              <w:rPr>
                <w:rFonts w:cs="Arial"/>
              </w:rPr>
            </w:pPr>
            <w:r w:rsidRPr="00850EBC">
              <w:rPr>
                <w:rFonts w:cs="Arial"/>
                <w:b/>
              </w:rPr>
              <w:t xml:space="preserve">Axes prioritaires (transversaux et/ou disciplinaires) retenus </w:t>
            </w:r>
            <w:r>
              <w:rPr>
                <w:rFonts w:cs="Arial"/>
                <w:b/>
              </w:rPr>
              <w:t>par le C</w:t>
            </w:r>
            <w:r w:rsidRPr="00850EBC">
              <w:rPr>
                <w:rFonts w:cs="Arial"/>
                <w:b/>
              </w:rPr>
              <w:t xml:space="preserve">onseil de </w:t>
            </w:r>
            <w:r>
              <w:rPr>
                <w:rFonts w:cs="Arial"/>
                <w:b/>
              </w:rPr>
              <w:t>M</w:t>
            </w:r>
            <w:r w:rsidRPr="00850EBC">
              <w:rPr>
                <w:rFonts w:cs="Arial"/>
                <w:b/>
              </w:rPr>
              <w:t>aîtres :</w:t>
            </w:r>
          </w:p>
          <w:p w:rsidR="00E076A3" w:rsidRPr="00850EBC" w:rsidRDefault="00E076A3" w:rsidP="00EA5E7E">
            <w:pPr>
              <w:rPr>
                <w:rFonts w:cs="Arial"/>
              </w:rPr>
            </w:pPr>
          </w:p>
          <w:p w:rsidR="00E076A3" w:rsidRPr="00850EBC" w:rsidRDefault="00E076A3" w:rsidP="00EA5E7E">
            <w:pPr>
              <w:rPr>
                <w:rFonts w:cs="Arial"/>
              </w:rPr>
            </w:pPr>
          </w:p>
          <w:p w:rsidR="00E076A3" w:rsidRPr="00850EBC" w:rsidRDefault="00E076A3" w:rsidP="00EA5E7E">
            <w:pPr>
              <w:rPr>
                <w:rFonts w:cs="Arial"/>
              </w:rPr>
            </w:pPr>
          </w:p>
          <w:p w:rsidR="00E076A3" w:rsidRPr="00850EBC" w:rsidRDefault="00E076A3" w:rsidP="00EA5E7E">
            <w:pPr>
              <w:rPr>
                <w:rFonts w:cs="Arial"/>
              </w:rPr>
            </w:pPr>
          </w:p>
          <w:p w:rsidR="00E076A3" w:rsidRPr="00850EBC" w:rsidRDefault="00E076A3" w:rsidP="00EA5E7E">
            <w:pPr>
              <w:rPr>
                <w:rFonts w:cs="Arial"/>
              </w:rPr>
            </w:pPr>
          </w:p>
          <w:p w:rsidR="00E076A3" w:rsidRPr="00850EBC" w:rsidRDefault="00E076A3" w:rsidP="00EA5E7E">
            <w:pPr>
              <w:rPr>
                <w:rFonts w:cs="Arial"/>
              </w:rPr>
            </w:pPr>
          </w:p>
          <w:p w:rsidR="00E076A3" w:rsidRPr="00850EBC" w:rsidRDefault="00E076A3" w:rsidP="00EA5E7E">
            <w:pPr>
              <w:rPr>
                <w:rFonts w:cs="Arial"/>
              </w:rPr>
            </w:pPr>
          </w:p>
          <w:p w:rsidR="00E076A3" w:rsidRPr="00850EBC" w:rsidRDefault="00E076A3" w:rsidP="00EA5E7E">
            <w:pPr>
              <w:rPr>
                <w:rFonts w:cs="Arial"/>
              </w:rPr>
            </w:pPr>
          </w:p>
        </w:tc>
      </w:tr>
    </w:tbl>
    <w:p w:rsidR="00E076A3" w:rsidRPr="00850EBC" w:rsidRDefault="00E076A3" w:rsidP="00EA5E7E">
      <w:pPr>
        <w:rPr>
          <w:rFonts w:cs="Arial"/>
        </w:rPr>
      </w:pPr>
    </w:p>
    <w:p w:rsidR="00E076A3" w:rsidRDefault="00EA5E7E" w:rsidP="00DC13B4">
      <w:pPr>
        <w:pStyle w:val="TitrearticleDDEC"/>
        <w:pBdr>
          <w:bottom w:val="none" w:sz="0" w:space="0" w:color="auto"/>
        </w:pBdr>
        <w:spacing w:before="0" w:after="0"/>
        <w:jc w:val="both"/>
        <w:rPr>
          <w:rFonts w:ascii="Arial" w:hAnsi="Arial" w:cs="Arial"/>
          <w:b/>
        </w:rPr>
      </w:pPr>
      <w:r w:rsidRPr="00DC13B4">
        <w:rPr>
          <w:rFonts w:ascii="Arial" w:hAnsi="Arial" w:cs="Arial"/>
          <w:b/>
        </w:rPr>
        <w:t>PPRE</w:t>
      </w:r>
    </w:p>
    <w:p w:rsidR="00DC13B4" w:rsidRPr="00DC13B4" w:rsidRDefault="00DC13B4" w:rsidP="00DC13B4">
      <w:pPr>
        <w:pStyle w:val="TitrearticleDDEC"/>
        <w:pBdr>
          <w:bottom w:val="none" w:sz="0" w:space="0" w:color="auto"/>
        </w:pBdr>
        <w:spacing w:before="0" w:after="0"/>
        <w:jc w:val="both"/>
        <w:rPr>
          <w:rFonts w:ascii="Arial" w:hAnsi="Arial" w:cs="Arial"/>
          <w:b/>
          <w:sz w:val="18"/>
        </w:rPr>
      </w:pPr>
    </w:p>
    <w:tbl>
      <w:tblPr>
        <w:tblStyle w:val="Grilledutableau"/>
        <w:tblW w:w="9918" w:type="dxa"/>
        <w:tblLook w:val="04A0" w:firstRow="1" w:lastRow="0" w:firstColumn="1" w:lastColumn="0" w:noHBand="0" w:noVBand="1"/>
      </w:tblPr>
      <w:tblGrid>
        <w:gridCol w:w="9918"/>
      </w:tblGrid>
      <w:tr w:rsidR="00E076A3" w:rsidRPr="00850EBC" w:rsidTr="00332232">
        <w:tc>
          <w:tcPr>
            <w:tcW w:w="9918" w:type="dxa"/>
          </w:tcPr>
          <w:p w:rsidR="00E076A3" w:rsidRPr="00850EBC" w:rsidRDefault="00E076A3" w:rsidP="00EA5E7E">
            <w:pPr>
              <w:rPr>
                <w:rFonts w:cs="Arial"/>
                <w:b/>
              </w:rPr>
            </w:pPr>
            <w:r w:rsidRPr="00850EBC">
              <w:rPr>
                <w:rFonts w:cs="Arial"/>
                <w:b/>
              </w:rPr>
              <w:t>Compétence(s) visée(s) dans la perspective de la maîtrise du socle commun :</w:t>
            </w:r>
          </w:p>
          <w:p w:rsidR="00E076A3" w:rsidRPr="00850EBC" w:rsidRDefault="00E076A3" w:rsidP="00EA5E7E">
            <w:pPr>
              <w:rPr>
                <w:rFonts w:cs="Arial"/>
              </w:rPr>
            </w:pPr>
          </w:p>
          <w:p w:rsidR="00E076A3" w:rsidRPr="00850EBC" w:rsidRDefault="00E076A3" w:rsidP="00EA5E7E">
            <w:pPr>
              <w:rPr>
                <w:rFonts w:cs="Arial"/>
              </w:rPr>
            </w:pPr>
          </w:p>
          <w:p w:rsidR="00FE53F8" w:rsidRPr="00850EBC" w:rsidRDefault="00FE53F8" w:rsidP="00EA5E7E">
            <w:pPr>
              <w:rPr>
                <w:rFonts w:cs="Arial"/>
              </w:rPr>
            </w:pPr>
          </w:p>
          <w:p w:rsidR="00FE53F8" w:rsidRPr="00850EBC" w:rsidRDefault="00FE53F8" w:rsidP="00EA5E7E">
            <w:pPr>
              <w:rPr>
                <w:rFonts w:cs="Arial"/>
              </w:rPr>
            </w:pPr>
          </w:p>
          <w:p w:rsidR="00E076A3" w:rsidRPr="00850EBC" w:rsidRDefault="00E076A3" w:rsidP="00EA5E7E">
            <w:pPr>
              <w:rPr>
                <w:rFonts w:cs="Arial"/>
              </w:rPr>
            </w:pPr>
          </w:p>
        </w:tc>
      </w:tr>
      <w:tr w:rsidR="00DC13B4" w:rsidRPr="00850EBC" w:rsidTr="00332232">
        <w:tc>
          <w:tcPr>
            <w:tcW w:w="9918" w:type="dxa"/>
          </w:tcPr>
          <w:p w:rsidR="00DC13B4" w:rsidRPr="00DC13B4" w:rsidRDefault="00DC13B4" w:rsidP="00DC13B4">
            <w:pPr>
              <w:rPr>
                <w:rFonts w:cs="Arial"/>
                <w:i/>
                <w:sz w:val="20"/>
              </w:rPr>
            </w:pPr>
            <w:r w:rsidRPr="00850EBC">
              <w:rPr>
                <w:rFonts w:cs="Arial"/>
                <w:b/>
              </w:rPr>
              <w:t>Domaine(s) ciblé(s)</w:t>
            </w:r>
            <w:r w:rsidRPr="00850EBC">
              <w:rPr>
                <w:rFonts w:cs="Arial"/>
              </w:rPr>
              <w:t xml:space="preserve"> </w:t>
            </w:r>
            <w:r w:rsidRPr="00DC13B4">
              <w:rPr>
                <w:rFonts w:cs="Arial"/>
                <w:i/>
                <w:sz w:val="20"/>
              </w:rPr>
              <w:t>[connaissance(s), capacité(s) ou attitude(s) visée(s)]</w:t>
            </w:r>
            <w:r>
              <w:rPr>
                <w:rFonts w:cs="Arial"/>
                <w:i/>
                <w:sz w:val="20"/>
              </w:rPr>
              <w:t xml:space="preserve"> </w:t>
            </w:r>
            <w:r w:rsidRPr="00850EBC">
              <w:rPr>
                <w:rFonts w:cs="Arial"/>
                <w:b/>
              </w:rPr>
              <w:t>:</w:t>
            </w:r>
          </w:p>
          <w:p w:rsidR="00DC13B4" w:rsidRDefault="00DC13B4" w:rsidP="00DC13B4">
            <w:pPr>
              <w:rPr>
                <w:rFonts w:cs="Arial"/>
                <w:b/>
              </w:rPr>
            </w:pPr>
          </w:p>
          <w:p w:rsidR="00DC13B4" w:rsidRDefault="00DC13B4" w:rsidP="00DC13B4">
            <w:pPr>
              <w:rPr>
                <w:rFonts w:cs="Arial"/>
                <w:b/>
              </w:rPr>
            </w:pPr>
          </w:p>
          <w:p w:rsidR="00DC13B4" w:rsidRDefault="00DC13B4" w:rsidP="00DC13B4">
            <w:pPr>
              <w:rPr>
                <w:rFonts w:cs="Arial"/>
                <w:b/>
              </w:rPr>
            </w:pPr>
          </w:p>
          <w:p w:rsidR="00DC13B4" w:rsidRPr="00850EBC" w:rsidRDefault="00DC13B4" w:rsidP="00DC13B4">
            <w:pPr>
              <w:rPr>
                <w:rFonts w:cs="Arial"/>
                <w:b/>
              </w:rPr>
            </w:pPr>
          </w:p>
          <w:p w:rsidR="00DC13B4" w:rsidRPr="00850EBC" w:rsidRDefault="00DC13B4" w:rsidP="00EA5E7E">
            <w:pPr>
              <w:rPr>
                <w:rFonts w:cs="Arial"/>
                <w:b/>
              </w:rPr>
            </w:pPr>
          </w:p>
        </w:tc>
      </w:tr>
    </w:tbl>
    <w:p w:rsidR="00E076A3" w:rsidRPr="00850EBC" w:rsidRDefault="00E076A3" w:rsidP="00EA5E7E">
      <w:pPr>
        <w:rPr>
          <w:rFonts w:cs="Arial"/>
        </w:rPr>
      </w:pPr>
    </w:p>
    <w:p w:rsidR="00E076A3" w:rsidRPr="00850EBC" w:rsidRDefault="00E076A3" w:rsidP="00DC13B4">
      <w:pPr>
        <w:pStyle w:val="TitrearticleDDEC"/>
        <w:pBdr>
          <w:bottom w:val="none" w:sz="0" w:space="0" w:color="auto"/>
        </w:pBdr>
        <w:spacing w:before="0" w:after="0"/>
        <w:jc w:val="both"/>
        <w:rPr>
          <w:rFonts w:ascii="Arial" w:hAnsi="Arial" w:cs="Arial"/>
          <w:b/>
        </w:rPr>
      </w:pPr>
      <w:r w:rsidRPr="00850EBC">
        <w:rPr>
          <w:rFonts w:ascii="Arial" w:hAnsi="Arial" w:cs="Arial"/>
          <w:b/>
        </w:rPr>
        <w:t>MISE EN ŒUVR</w:t>
      </w:r>
      <w:r w:rsidR="00EA5E7E" w:rsidRPr="00850EBC">
        <w:rPr>
          <w:rFonts w:ascii="Arial" w:hAnsi="Arial" w:cs="Arial"/>
          <w:b/>
        </w:rPr>
        <w:t>E</w:t>
      </w:r>
    </w:p>
    <w:p w:rsidR="00E076A3" w:rsidRPr="00850EBC" w:rsidRDefault="00E076A3" w:rsidP="00EA5E7E">
      <w:pPr>
        <w:rPr>
          <w:rFonts w:cs="Arial"/>
        </w:rPr>
      </w:pPr>
    </w:p>
    <w:tbl>
      <w:tblPr>
        <w:tblStyle w:val="Grilledutableau"/>
        <w:tblW w:w="9918" w:type="dxa"/>
        <w:tblLook w:val="04A0" w:firstRow="1" w:lastRow="0" w:firstColumn="1" w:lastColumn="0" w:noHBand="0" w:noVBand="1"/>
      </w:tblPr>
      <w:tblGrid>
        <w:gridCol w:w="1696"/>
        <w:gridCol w:w="8222"/>
      </w:tblGrid>
      <w:tr w:rsidR="00FE53F8" w:rsidRPr="00850EBC" w:rsidTr="00332232">
        <w:trPr>
          <w:trHeight w:val="477"/>
        </w:trPr>
        <w:tc>
          <w:tcPr>
            <w:tcW w:w="9918" w:type="dxa"/>
            <w:gridSpan w:val="2"/>
            <w:vAlign w:val="center"/>
          </w:tcPr>
          <w:p w:rsidR="00E8112D" w:rsidRDefault="00E8112D" w:rsidP="00DC13B4">
            <w:pPr>
              <w:rPr>
                <w:rFonts w:cs="Arial"/>
              </w:rPr>
            </w:pPr>
          </w:p>
          <w:p w:rsidR="00FE53F8" w:rsidRDefault="00295089" w:rsidP="00E8112D">
            <w:pPr>
              <w:jc w:val="center"/>
              <w:rPr>
                <w:rFonts w:cs="Arial"/>
              </w:rPr>
            </w:pPr>
            <w:r w:rsidRPr="00E8112D">
              <w:rPr>
                <w:rFonts w:cs="Arial"/>
              </w:rPr>
              <w:t>Période du PPRE </w:t>
            </w:r>
            <w:r w:rsidRPr="00E8112D">
              <w:rPr>
                <w:rFonts w:cs="Arial"/>
                <w:i/>
              </w:rPr>
              <w:t>(durée limitée)</w:t>
            </w:r>
            <w:r w:rsidRPr="00850EBC">
              <w:rPr>
                <w:rFonts w:cs="Arial"/>
              </w:rPr>
              <w:t xml:space="preserve"> </w:t>
            </w:r>
            <w:r>
              <w:rPr>
                <w:rFonts w:cs="Arial"/>
              </w:rPr>
              <w:t>: du</w:t>
            </w:r>
            <w:r w:rsidR="00E8112D">
              <w:rPr>
                <w:rFonts w:cs="Arial"/>
              </w:rPr>
              <w:t xml:space="preserve"> ……../……../……..</w:t>
            </w:r>
            <w:r w:rsidR="00E8112D" w:rsidRPr="00850EBC">
              <w:rPr>
                <w:rFonts w:cs="Arial"/>
              </w:rPr>
              <w:t xml:space="preserve">    </w:t>
            </w:r>
            <w:r>
              <w:rPr>
                <w:rFonts w:cs="Arial"/>
              </w:rPr>
              <w:t xml:space="preserve">au </w:t>
            </w:r>
            <w:r w:rsidR="00E8112D">
              <w:rPr>
                <w:rFonts w:cs="Arial"/>
              </w:rPr>
              <w:t>……../……../……..</w:t>
            </w:r>
          </w:p>
          <w:p w:rsidR="00E8112D" w:rsidRPr="00850EBC" w:rsidRDefault="00E8112D" w:rsidP="00E8112D">
            <w:pPr>
              <w:rPr>
                <w:rFonts w:cs="Arial"/>
              </w:rPr>
            </w:pPr>
          </w:p>
        </w:tc>
      </w:tr>
      <w:tr w:rsidR="00FE53F8" w:rsidRPr="00850EBC" w:rsidTr="00332232">
        <w:trPr>
          <w:trHeight w:val="212"/>
        </w:trPr>
        <w:tc>
          <w:tcPr>
            <w:tcW w:w="1696" w:type="dxa"/>
            <w:vMerge w:val="restart"/>
            <w:vAlign w:val="center"/>
          </w:tcPr>
          <w:p w:rsidR="00FE53F8" w:rsidRPr="00850EBC" w:rsidRDefault="00FE53F8" w:rsidP="00DC13B4">
            <w:pPr>
              <w:jc w:val="right"/>
              <w:rPr>
                <w:rFonts w:cs="Arial"/>
              </w:rPr>
            </w:pPr>
            <w:r w:rsidRPr="00850EBC">
              <w:rPr>
                <w:rFonts w:cs="Arial"/>
              </w:rPr>
              <w:t>Dans la classe</w:t>
            </w:r>
          </w:p>
        </w:tc>
        <w:tc>
          <w:tcPr>
            <w:tcW w:w="8222" w:type="dxa"/>
          </w:tcPr>
          <w:p w:rsidR="00FE53F8" w:rsidRPr="00850EBC" w:rsidRDefault="00FE53F8" w:rsidP="00EA5E7E">
            <w:pPr>
              <w:rPr>
                <w:rFonts w:cs="Arial"/>
              </w:rPr>
            </w:pPr>
            <w:r w:rsidRPr="00850EBC">
              <w:rPr>
                <w:rFonts w:cs="Arial"/>
              </w:rPr>
              <w:t>Disciplines concernées :</w:t>
            </w:r>
          </w:p>
          <w:p w:rsidR="00FE53F8" w:rsidRPr="00850EBC" w:rsidRDefault="00FE53F8" w:rsidP="00EA5E7E">
            <w:pPr>
              <w:rPr>
                <w:rFonts w:cs="Arial"/>
              </w:rPr>
            </w:pPr>
          </w:p>
          <w:p w:rsidR="00FE53F8" w:rsidRPr="00850EBC" w:rsidRDefault="00FE53F8" w:rsidP="00EA5E7E">
            <w:pPr>
              <w:rPr>
                <w:rFonts w:cs="Arial"/>
              </w:rPr>
            </w:pPr>
          </w:p>
        </w:tc>
      </w:tr>
      <w:tr w:rsidR="00FE53F8" w:rsidRPr="00850EBC" w:rsidTr="00332232">
        <w:tc>
          <w:tcPr>
            <w:tcW w:w="1696" w:type="dxa"/>
            <w:vMerge/>
          </w:tcPr>
          <w:p w:rsidR="00FE53F8" w:rsidRPr="00850EBC" w:rsidRDefault="00FE53F8" w:rsidP="00EA5E7E">
            <w:pPr>
              <w:rPr>
                <w:rFonts w:cs="Arial"/>
              </w:rPr>
            </w:pPr>
          </w:p>
        </w:tc>
        <w:tc>
          <w:tcPr>
            <w:tcW w:w="8222" w:type="dxa"/>
          </w:tcPr>
          <w:p w:rsidR="00FE53F8" w:rsidRPr="00850EBC" w:rsidRDefault="00FE53F8" w:rsidP="00EA5E7E">
            <w:pPr>
              <w:rPr>
                <w:rFonts w:cs="Arial"/>
              </w:rPr>
            </w:pPr>
            <w:r w:rsidRPr="00850EBC">
              <w:rPr>
                <w:rFonts w:cs="Arial"/>
              </w:rPr>
              <w:t>Stratégies / démarches :</w:t>
            </w:r>
          </w:p>
          <w:p w:rsidR="00FE53F8" w:rsidRPr="00850EBC" w:rsidRDefault="00FE53F8" w:rsidP="00EA5E7E">
            <w:pPr>
              <w:rPr>
                <w:rFonts w:cs="Arial"/>
              </w:rPr>
            </w:pPr>
          </w:p>
          <w:p w:rsidR="00FE53F8" w:rsidRPr="00850EBC" w:rsidRDefault="00FE53F8" w:rsidP="00EA5E7E">
            <w:pPr>
              <w:rPr>
                <w:rFonts w:cs="Arial"/>
              </w:rPr>
            </w:pPr>
          </w:p>
          <w:p w:rsidR="00FE53F8" w:rsidRPr="00850EBC" w:rsidRDefault="00FE53F8" w:rsidP="00EA5E7E">
            <w:pPr>
              <w:rPr>
                <w:rFonts w:cs="Arial"/>
              </w:rPr>
            </w:pPr>
          </w:p>
          <w:p w:rsidR="00FE53F8" w:rsidRPr="00850EBC" w:rsidRDefault="00FE53F8" w:rsidP="00EA5E7E">
            <w:pPr>
              <w:rPr>
                <w:rFonts w:cs="Arial"/>
              </w:rPr>
            </w:pPr>
          </w:p>
        </w:tc>
      </w:tr>
      <w:tr w:rsidR="00FE53F8" w:rsidRPr="00850EBC" w:rsidTr="00332232">
        <w:tc>
          <w:tcPr>
            <w:tcW w:w="1696" w:type="dxa"/>
            <w:vMerge/>
          </w:tcPr>
          <w:p w:rsidR="00FE53F8" w:rsidRPr="00850EBC" w:rsidRDefault="00FE53F8" w:rsidP="00EA5E7E">
            <w:pPr>
              <w:rPr>
                <w:rFonts w:cs="Arial"/>
              </w:rPr>
            </w:pPr>
          </w:p>
        </w:tc>
        <w:tc>
          <w:tcPr>
            <w:tcW w:w="8222" w:type="dxa"/>
          </w:tcPr>
          <w:p w:rsidR="00FE53F8" w:rsidRPr="00850EBC" w:rsidRDefault="00FE53F8" w:rsidP="00EA5E7E">
            <w:pPr>
              <w:rPr>
                <w:rFonts w:cs="Arial"/>
              </w:rPr>
            </w:pPr>
            <w:r w:rsidRPr="00850EBC">
              <w:rPr>
                <w:rFonts w:cs="Arial"/>
              </w:rPr>
              <w:t>Outils :</w:t>
            </w:r>
          </w:p>
          <w:p w:rsidR="00FE53F8" w:rsidRPr="00850EBC" w:rsidRDefault="00FE53F8" w:rsidP="00EA5E7E">
            <w:pPr>
              <w:rPr>
                <w:rFonts w:cs="Arial"/>
              </w:rPr>
            </w:pPr>
          </w:p>
          <w:p w:rsidR="00FE53F8" w:rsidRPr="00850EBC" w:rsidRDefault="00FE53F8" w:rsidP="00EA5E7E">
            <w:pPr>
              <w:rPr>
                <w:rFonts w:cs="Arial"/>
              </w:rPr>
            </w:pPr>
          </w:p>
        </w:tc>
      </w:tr>
      <w:tr w:rsidR="00FE53F8" w:rsidRPr="00850EBC" w:rsidTr="00332232">
        <w:tc>
          <w:tcPr>
            <w:tcW w:w="1696" w:type="dxa"/>
            <w:vMerge/>
          </w:tcPr>
          <w:p w:rsidR="00FE53F8" w:rsidRPr="00850EBC" w:rsidRDefault="00FE53F8" w:rsidP="00EA5E7E">
            <w:pPr>
              <w:rPr>
                <w:rFonts w:cs="Arial"/>
              </w:rPr>
            </w:pPr>
          </w:p>
        </w:tc>
        <w:tc>
          <w:tcPr>
            <w:tcW w:w="8222" w:type="dxa"/>
          </w:tcPr>
          <w:p w:rsidR="00FE53F8" w:rsidRPr="00850EBC" w:rsidRDefault="00FE53F8" w:rsidP="00EA5E7E">
            <w:pPr>
              <w:rPr>
                <w:rFonts w:cs="Arial"/>
              </w:rPr>
            </w:pPr>
            <w:r w:rsidRPr="00850EBC">
              <w:rPr>
                <w:rFonts w:cs="Arial"/>
              </w:rPr>
              <w:t>Modalités d'évaluation :</w:t>
            </w:r>
          </w:p>
          <w:p w:rsidR="00FE53F8" w:rsidRPr="00850EBC" w:rsidRDefault="00FE53F8" w:rsidP="00EA5E7E">
            <w:pPr>
              <w:rPr>
                <w:rFonts w:cs="Arial"/>
              </w:rPr>
            </w:pPr>
          </w:p>
          <w:p w:rsidR="00FE53F8" w:rsidRPr="00850EBC" w:rsidRDefault="00FE53F8" w:rsidP="00EA5E7E">
            <w:pPr>
              <w:rPr>
                <w:rFonts w:cs="Arial"/>
              </w:rPr>
            </w:pPr>
          </w:p>
        </w:tc>
      </w:tr>
      <w:tr w:rsidR="00E076A3" w:rsidRPr="00850EBC" w:rsidTr="00332232">
        <w:tc>
          <w:tcPr>
            <w:tcW w:w="1696" w:type="dxa"/>
            <w:vAlign w:val="center"/>
          </w:tcPr>
          <w:p w:rsidR="00E076A3" w:rsidRPr="00850EBC" w:rsidRDefault="00FE53F8" w:rsidP="00DC13B4">
            <w:pPr>
              <w:jc w:val="right"/>
              <w:rPr>
                <w:rFonts w:cs="Arial"/>
              </w:rPr>
            </w:pPr>
            <w:r w:rsidRPr="00850EBC">
              <w:rPr>
                <w:rFonts w:cs="Arial"/>
              </w:rPr>
              <w:t>Dans le cadre des dispositifs particuliers</w:t>
            </w:r>
          </w:p>
        </w:tc>
        <w:tc>
          <w:tcPr>
            <w:tcW w:w="8222" w:type="dxa"/>
          </w:tcPr>
          <w:p w:rsidR="00E076A3" w:rsidRPr="00850EBC" w:rsidRDefault="00E076A3" w:rsidP="00EA5E7E">
            <w:pPr>
              <w:rPr>
                <w:rFonts w:cs="Arial"/>
              </w:rPr>
            </w:pPr>
          </w:p>
          <w:p w:rsidR="00FE53F8" w:rsidRPr="00850EBC" w:rsidRDefault="00FE53F8" w:rsidP="00EA5E7E">
            <w:pPr>
              <w:rPr>
                <w:rFonts w:cs="Arial"/>
              </w:rPr>
            </w:pPr>
          </w:p>
          <w:p w:rsidR="00FE53F8" w:rsidRPr="00850EBC" w:rsidRDefault="00FE53F8" w:rsidP="00EA5E7E">
            <w:pPr>
              <w:rPr>
                <w:rFonts w:cs="Arial"/>
              </w:rPr>
            </w:pPr>
          </w:p>
          <w:p w:rsidR="00FE53F8" w:rsidRPr="00850EBC" w:rsidRDefault="00FE53F8" w:rsidP="00EA5E7E">
            <w:pPr>
              <w:rPr>
                <w:rFonts w:cs="Arial"/>
              </w:rPr>
            </w:pPr>
          </w:p>
        </w:tc>
      </w:tr>
      <w:tr w:rsidR="00E076A3" w:rsidRPr="00850EBC" w:rsidTr="00332232">
        <w:tc>
          <w:tcPr>
            <w:tcW w:w="1696" w:type="dxa"/>
            <w:vAlign w:val="center"/>
          </w:tcPr>
          <w:p w:rsidR="00E076A3" w:rsidRPr="00850EBC" w:rsidRDefault="00FE53F8" w:rsidP="00DC13B4">
            <w:pPr>
              <w:jc w:val="right"/>
              <w:rPr>
                <w:rFonts w:cs="Arial"/>
              </w:rPr>
            </w:pPr>
            <w:r w:rsidRPr="00850EBC">
              <w:rPr>
                <w:rFonts w:cs="Arial"/>
              </w:rPr>
              <w:t>Autre dispositif pédagogique extérieur</w:t>
            </w:r>
          </w:p>
        </w:tc>
        <w:tc>
          <w:tcPr>
            <w:tcW w:w="8222" w:type="dxa"/>
          </w:tcPr>
          <w:p w:rsidR="00E076A3" w:rsidRPr="00850EBC" w:rsidRDefault="00E076A3" w:rsidP="00EA5E7E">
            <w:pPr>
              <w:rPr>
                <w:rFonts w:cs="Arial"/>
              </w:rPr>
            </w:pPr>
          </w:p>
          <w:p w:rsidR="00FE53F8" w:rsidRPr="00850EBC" w:rsidRDefault="00FE53F8" w:rsidP="00EA5E7E">
            <w:pPr>
              <w:rPr>
                <w:rFonts w:cs="Arial"/>
              </w:rPr>
            </w:pPr>
          </w:p>
          <w:p w:rsidR="00FE53F8" w:rsidRPr="00850EBC" w:rsidRDefault="00FE53F8" w:rsidP="00EA5E7E">
            <w:pPr>
              <w:rPr>
                <w:rFonts w:cs="Arial"/>
              </w:rPr>
            </w:pPr>
          </w:p>
          <w:p w:rsidR="00FE53F8" w:rsidRPr="00850EBC" w:rsidRDefault="00FE53F8" w:rsidP="00EA5E7E">
            <w:pPr>
              <w:rPr>
                <w:rFonts w:cs="Arial"/>
              </w:rPr>
            </w:pPr>
          </w:p>
        </w:tc>
      </w:tr>
    </w:tbl>
    <w:p w:rsidR="00E076A3" w:rsidRPr="00850EBC" w:rsidRDefault="00E076A3" w:rsidP="00EA5E7E">
      <w:pPr>
        <w:rPr>
          <w:rFonts w:cs="Arial"/>
        </w:rPr>
      </w:pPr>
    </w:p>
    <w:p w:rsidR="00FE53F8" w:rsidRPr="00E126F6" w:rsidRDefault="00EA5E7E" w:rsidP="00E126F6">
      <w:pPr>
        <w:pStyle w:val="Paragraphedeliste"/>
        <w:numPr>
          <w:ilvl w:val="0"/>
          <w:numId w:val="4"/>
        </w:numPr>
        <w:jc w:val="center"/>
        <w:rPr>
          <w:rFonts w:cs="Arial"/>
          <w:i/>
        </w:rPr>
      </w:pPr>
      <w:r w:rsidRPr="00E126F6">
        <w:rPr>
          <w:rFonts w:cs="Arial"/>
          <w:i/>
        </w:rPr>
        <w:t>Un emploi du temps de l'élève pourra être joint au PPRE.</w:t>
      </w:r>
    </w:p>
    <w:p w:rsidR="002D5249" w:rsidRDefault="002D5249" w:rsidP="00DA0A6F">
      <w:pPr>
        <w:spacing w:line="360" w:lineRule="auto"/>
        <w:rPr>
          <w:rFonts w:cs="Arial"/>
          <w:b/>
        </w:rPr>
      </w:pPr>
    </w:p>
    <w:p w:rsidR="00FE53F8" w:rsidRPr="00850EBC" w:rsidRDefault="00EA5E7E" w:rsidP="00DA0A6F">
      <w:pPr>
        <w:spacing w:line="360" w:lineRule="auto"/>
        <w:rPr>
          <w:rFonts w:cs="Arial"/>
          <w:b/>
        </w:rPr>
      </w:pPr>
      <w:r w:rsidRPr="00850EBC">
        <w:rPr>
          <w:rFonts w:cs="Arial"/>
          <w:b/>
        </w:rPr>
        <w:t>PPRE présenté à la famille</w:t>
      </w:r>
      <w:r w:rsidRPr="00850EBC">
        <w:rPr>
          <w:rFonts w:cs="Arial"/>
        </w:rPr>
        <w:t xml:space="preserve"> </w:t>
      </w:r>
      <w:r w:rsidR="00FE53F8" w:rsidRPr="00850EBC">
        <w:rPr>
          <w:rFonts w:cs="Arial"/>
        </w:rPr>
        <w:t xml:space="preserve">                  </w:t>
      </w:r>
      <w:r w:rsidR="002B7C00">
        <w:rPr>
          <w:rFonts w:cs="Arial"/>
        </w:rPr>
        <w:t xml:space="preserve">                               </w:t>
      </w:r>
      <w:r w:rsidR="00FE53F8" w:rsidRPr="00850EBC">
        <w:rPr>
          <w:rFonts w:cs="Arial"/>
        </w:rPr>
        <w:t xml:space="preserve"> </w:t>
      </w:r>
      <w:r w:rsidR="00E126F6">
        <w:rPr>
          <w:rFonts w:cs="Arial"/>
        </w:rPr>
        <w:t xml:space="preserve">   </w:t>
      </w:r>
      <w:r w:rsidRPr="00850EBC">
        <w:rPr>
          <w:rFonts w:cs="Arial"/>
          <w:b/>
        </w:rPr>
        <w:t>PPRE présenté à l'élève</w:t>
      </w:r>
    </w:p>
    <w:p w:rsidR="00FE53F8" w:rsidRPr="00850EBC" w:rsidRDefault="00E126F6" w:rsidP="00DA0A6F">
      <w:pPr>
        <w:spacing w:line="360" w:lineRule="auto"/>
        <w:rPr>
          <w:rFonts w:cs="Arial"/>
        </w:rPr>
      </w:pPr>
      <w:r>
        <w:rPr>
          <w:rFonts w:cs="Arial"/>
        </w:rPr>
        <w:t xml:space="preserve">      </w:t>
      </w:r>
      <w:r w:rsidR="00FE53F8" w:rsidRPr="00850EBC">
        <w:rPr>
          <w:rFonts w:cs="Arial"/>
        </w:rPr>
        <w:t xml:space="preserve">le </w:t>
      </w:r>
      <w:r w:rsidR="00DC13B4">
        <w:rPr>
          <w:rFonts w:cs="Arial"/>
        </w:rPr>
        <w:t>……../……../……..</w:t>
      </w:r>
      <w:r w:rsidR="00FE53F8" w:rsidRPr="00850EBC">
        <w:rPr>
          <w:rFonts w:cs="Arial"/>
        </w:rPr>
        <w:t xml:space="preserve">  </w:t>
      </w:r>
      <w:r w:rsidR="00EA5E7E" w:rsidRPr="00850EBC">
        <w:rPr>
          <w:rFonts w:cs="Arial"/>
        </w:rPr>
        <w:t xml:space="preserve"> </w:t>
      </w:r>
      <w:r w:rsidR="00FE53F8" w:rsidRPr="00850EBC">
        <w:rPr>
          <w:rFonts w:cs="Arial"/>
        </w:rPr>
        <w:t xml:space="preserve">                                                  </w:t>
      </w:r>
      <w:r w:rsidR="00DC13B4">
        <w:rPr>
          <w:rFonts w:cs="Arial"/>
        </w:rPr>
        <w:t xml:space="preserve">          </w:t>
      </w:r>
      <w:r w:rsidR="00EA5E7E" w:rsidRPr="00850EBC">
        <w:rPr>
          <w:rFonts w:cs="Arial"/>
        </w:rPr>
        <w:t xml:space="preserve">le </w:t>
      </w:r>
      <w:r w:rsidR="00DC13B4">
        <w:rPr>
          <w:rFonts w:cs="Arial"/>
        </w:rPr>
        <w:t>……../……../……..</w:t>
      </w:r>
      <w:r w:rsidR="00DC13B4" w:rsidRPr="00850EBC">
        <w:rPr>
          <w:rFonts w:cs="Arial"/>
        </w:rPr>
        <w:t xml:space="preserve">                  </w:t>
      </w:r>
    </w:p>
    <w:p w:rsidR="00FE53F8" w:rsidRPr="00850EBC" w:rsidRDefault="00EA5E7E" w:rsidP="001E7787">
      <w:pPr>
        <w:pStyle w:val="TitrearticleDDEC"/>
        <w:pBdr>
          <w:bottom w:val="none" w:sz="0" w:space="0" w:color="auto"/>
        </w:pBdr>
        <w:spacing w:before="0" w:after="0"/>
        <w:jc w:val="both"/>
        <w:rPr>
          <w:rFonts w:ascii="Arial" w:hAnsi="Arial" w:cs="Arial"/>
          <w:b/>
        </w:rPr>
      </w:pPr>
      <w:r w:rsidRPr="00850EBC">
        <w:rPr>
          <w:rFonts w:ascii="Arial" w:hAnsi="Arial" w:cs="Arial"/>
          <w:b/>
        </w:rPr>
        <w:t xml:space="preserve">PPRE </w:t>
      </w:r>
      <w:r w:rsidR="0087217E" w:rsidRPr="00850EBC">
        <w:rPr>
          <w:rFonts w:ascii="Arial" w:hAnsi="Arial" w:cs="Arial"/>
          <w:b/>
        </w:rPr>
        <w:t xml:space="preserve">- </w:t>
      </w:r>
      <w:r w:rsidRPr="00850EBC">
        <w:rPr>
          <w:rFonts w:ascii="Arial" w:hAnsi="Arial" w:cs="Arial"/>
          <w:b/>
        </w:rPr>
        <w:t xml:space="preserve">Bilan </w:t>
      </w:r>
    </w:p>
    <w:p w:rsidR="00FE53F8" w:rsidRPr="001E7787" w:rsidRDefault="00FE53F8" w:rsidP="00EA5E7E">
      <w:pPr>
        <w:rPr>
          <w:rFonts w:cs="Arial"/>
          <w:sz w:val="16"/>
        </w:rPr>
      </w:pPr>
    </w:p>
    <w:tbl>
      <w:tblPr>
        <w:tblStyle w:val="Grilledutableau"/>
        <w:tblW w:w="9918" w:type="dxa"/>
        <w:tblLook w:val="04A0" w:firstRow="1" w:lastRow="0" w:firstColumn="1" w:lastColumn="0" w:noHBand="0" w:noVBand="1"/>
      </w:tblPr>
      <w:tblGrid>
        <w:gridCol w:w="3162"/>
        <w:gridCol w:w="3354"/>
        <w:gridCol w:w="3402"/>
      </w:tblGrid>
      <w:tr w:rsidR="0077697E" w:rsidRPr="00850EBC" w:rsidTr="00332232">
        <w:trPr>
          <w:trHeight w:val="457"/>
        </w:trPr>
        <w:tc>
          <w:tcPr>
            <w:tcW w:w="9918" w:type="dxa"/>
            <w:gridSpan w:val="3"/>
            <w:vAlign w:val="center"/>
          </w:tcPr>
          <w:p w:rsidR="0077697E" w:rsidRPr="00850EBC" w:rsidRDefault="0077697E" w:rsidP="0077697E">
            <w:pPr>
              <w:rPr>
                <w:rFonts w:cs="Arial"/>
              </w:rPr>
            </w:pPr>
            <w:r w:rsidRPr="00850EBC">
              <w:rPr>
                <w:rFonts w:cs="Arial"/>
              </w:rPr>
              <w:t xml:space="preserve">Date : </w:t>
            </w:r>
            <w:r>
              <w:rPr>
                <w:rFonts w:cs="Arial"/>
              </w:rPr>
              <w:t>……../……../……..</w:t>
            </w:r>
          </w:p>
        </w:tc>
      </w:tr>
      <w:tr w:rsidR="00FE53F8" w:rsidRPr="00850EBC" w:rsidTr="00332232">
        <w:tc>
          <w:tcPr>
            <w:tcW w:w="3162" w:type="dxa"/>
            <w:vAlign w:val="center"/>
          </w:tcPr>
          <w:p w:rsidR="00FE53F8" w:rsidRPr="00850EBC" w:rsidRDefault="00FE53F8" w:rsidP="001E7787">
            <w:pPr>
              <w:jc w:val="center"/>
              <w:rPr>
                <w:rFonts w:cs="Arial"/>
              </w:rPr>
            </w:pPr>
            <w:r w:rsidRPr="00850EBC">
              <w:rPr>
                <w:rFonts w:cs="Arial"/>
              </w:rPr>
              <w:t>Connaissance(s), capaci</w:t>
            </w:r>
            <w:r w:rsidR="00DC13B4">
              <w:rPr>
                <w:rFonts w:cs="Arial"/>
              </w:rPr>
              <w:t>té(s) ou attitude(s) ciblée(s)</w:t>
            </w:r>
          </w:p>
        </w:tc>
        <w:tc>
          <w:tcPr>
            <w:tcW w:w="3354" w:type="dxa"/>
            <w:vAlign w:val="center"/>
          </w:tcPr>
          <w:p w:rsidR="00FE53F8" w:rsidRPr="00850EBC" w:rsidRDefault="00FE53F8" w:rsidP="001E7787">
            <w:pPr>
              <w:jc w:val="center"/>
              <w:rPr>
                <w:rFonts w:cs="Arial"/>
              </w:rPr>
            </w:pPr>
            <w:r w:rsidRPr="00850EBC">
              <w:rPr>
                <w:rFonts w:cs="Arial"/>
              </w:rPr>
              <w:t>P</w:t>
            </w:r>
            <w:r w:rsidR="00DC13B4">
              <w:rPr>
                <w:rFonts w:cs="Arial"/>
              </w:rPr>
              <w:t>rogrès réalisés</w:t>
            </w:r>
          </w:p>
        </w:tc>
        <w:tc>
          <w:tcPr>
            <w:tcW w:w="3402" w:type="dxa"/>
            <w:vAlign w:val="center"/>
          </w:tcPr>
          <w:p w:rsidR="00FE53F8" w:rsidRPr="00850EBC" w:rsidRDefault="00FE53F8" w:rsidP="001E7787">
            <w:pPr>
              <w:jc w:val="center"/>
              <w:rPr>
                <w:rFonts w:cs="Arial"/>
              </w:rPr>
            </w:pPr>
            <w:r w:rsidRPr="00850EBC">
              <w:rPr>
                <w:rFonts w:cs="Arial"/>
              </w:rPr>
              <w:t xml:space="preserve">Difficultés </w:t>
            </w:r>
            <w:r w:rsidR="00DC13B4">
              <w:rPr>
                <w:rFonts w:cs="Arial"/>
              </w:rPr>
              <w:t>observées</w:t>
            </w:r>
          </w:p>
        </w:tc>
      </w:tr>
      <w:tr w:rsidR="00DC13B4" w:rsidRPr="00850EBC" w:rsidTr="00332232">
        <w:tc>
          <w:tcPr>
            <w:tcW w:w="3162" w:type="dxa"/>
          </w:tcPr>
          <w:p w:rsidR="00DC13B4" w:rsidRDefault="00DC13B4" w:rsidP="00DC13B4">
            <w:pPr>
              <w:jc w:val="center"/>
              <w:rPr>
                <w:rFonts w:cs="Arial"/>
              </w:rPr>
            </w:pPr>
          </w:p>
          <w:p w:rsidR="00DC13B4" w:rsidRDefault="00DC13B4" w:rsidP="00DC13B4">
            <w:pPr>
              <w:jc w:val="center"/>
              <w:rPr>
                <w:rFonts w:cs="Arial"/>
              </w:rPr>
            </w:pPr>
          </w:p>
          <w:p w:rsidR="00DC13B4" w:rsidRDefault="00DC13B4" w:rsidP="00DC13B4">
            <w:pPr>
              <w:jc w:val="center"/>
              <w:rPr>
                <w:rFonts w:cs="Arial"/>
              </w:rPr>
            </w:pPr>
          </w:p>
          <w:p w:rsidR="00DC13B4" w:rsidRDefault="00DC13B4" w:rsidP="00DC13B4">
            <w:pPr>
              <w:jc w:val="center"/>
              <w:rPr>
                <w:rFonts w:cs="Arial"/>
              </w:rPr>
            </w:pPr>
          </w:p>
          <w:p w:rsidR="00DC13B4" w:rsidRDefault="00DC13B4" w:rsidP="00DC13B4">
            <w:pPr>
              <w:jc w:val="center"/>
              <w:rPr>
                <w:rFonts w:cs="Arial"/>
              </w:rPr>
            </w:pPr>
          </w:p>
          <w:p w:rsidR="00DC13B4" w:rsidRDefault="00DC13B4" w:rsidP="00DC13B4">
            <w:pPr>
              <w:jc w:val="center"/>
              <w:rPr>
                <w:rFonts w:cs="Arial"/>
              </w:rPr>
            </w:pPr>
          </w:p>
          <w:p w:rsidR="00DC13B4" w:rsidRDefault="00DC13B4" w:rsidP="00DC13B4">
            <w:pPr>
              <w:jc w:val="center"/>
              <w:rPr>
                <w:rFonts w:cs="Arial"/>
              </w:rPr>
            </w:pPr>
          </w:p>
          <w:p w:rsidR="001E7787" w:rsidRDefault="001E7787" w:rsidP="00DC13B4">
            <w:pPr>
              <w:jc w:val="center"/>
              <w:rPr>
                <w:rFonts w:cs="Arial"/>
              </w:rPr>
            </w:pPr>
          </w:p>
          <w:p w:rsidR="001E7787" w:rsidRDefault="001E7787" w:rsidP="00DC13B4">
            <w:pPr>
              <w:jc w:val="center"/>
              <w:rPr>
                <w:rFonts w:cs="Arial"/>
              </w:rPr>
            </w:pPr>
          </w:p>
          <w:p w:rsidR="00DC13B4" w:rsidRPr="00850EBC" w:rsidRDefault="00DC13B4" w:rsidP="00DC13B4">
            <w:pPr>
              <w:jc w:val="center"/>
              <w:rPr>
                <w:rFonts w:cs="Arial"/>
              </w:rPr>
            </w:pPr>
          </w:p>
        </w:tc>
        <w:tc>
          <w:tcPr>
            <w:tcW w:w="3354" w:type="dxa"/>
          </w:tcPr>
          <w:p w:rsidR="00DC13B4" w:rsidRPr="00850EBC" w:rsidRDefault="00DC13B4" w:rsidP="00DC13B4">
            <w:pPr>
              <w:jc w:val="center"/>
              <w:rPr>
                <w:rFonts w:cs="Arial"/>
              </w:rPr>
            </w:pPr>
          </w:p>
        </w:tc>
        <w:tc>
          <w:tcPr>
            <w:tcW w:w="3402" w:type="dxa"/>
          </w:tcPr>
          <w:p w:rsidR="00DC13B4" w:rsidRPr="00850EBC" w:rsidRDefault="00DC13B4" w:rsidP="00DC13B4">
            <w:pPr>
              <w:jc w:val="center"/>
              <w:rPr>
                <w:rFonts w:cs="Arial"/>
              </w:rPr>
            </w:pPr>
          </w:p>
        </w:tc>
      </w:tr>
      <w:tr w:rsidR="00FE53F8" w:rsidRPr="00850EBC" w:rsidTr="00332232">
        <w:tc>
          <w:tcPr>
            <w:tcW w:w="9918" w:type="dxa"/>
            <w:gridSpan w:val="3"/>
          </w:tcPr>
          <w:p w:rsidR="00FE53F8" w:rsidRPr="00850EBC" w:rsidRDefault="00FE53F8" w:rsidP="00EA5E7E">
            <w:pPr>
              <w:rPr>
                <w:rFonts w:cs="Arial"/>
              </w:rPr>
            </w:pPr>
            <w:r w:rsidRPr="00850EBC">
              <w:rPr>
                <w:rFonts w:cs="Arial"/>
              </w:rPr>
              <w:t xml:space="preserve">Observations / </w:t>
            </w:r>
            <w:r w:rsidR="001E7787">
              <w:rPr>
                <w:rFonts w:cs="Arial"/>
              </w:rPr>
              <w:t>B</w:t>
            </w:r>
            <w:r w:rsidRPr="00850EBC">
              <w:rPr>
                <w:rFonts w:cs="Arial"/>
              </w:rPr>
              <w:t>ilan :</w:t>
            </w:r>
          </w:p>
          <w:p w:rsidR="00FE53F8" w:rsidRPr="00850EBC" w:rsidRDefault="00FE53F8" w:rsidP="00EA5E7E">
            <w:pPr>
              <w:rPr>
                <w:rFonts w:cs="Arial"/>
              </w:rPr>
            </w:pPr>
          </w:p>
          <w:p w:rsidR="00FE53F8" w:rsidRPr="00850EBC" w:rsidRDefault="00FE53F8" w:rsidP="00EA5E7E">
            <w:pPr>
              <w:rPr>
                <w:rFonts w:cs="Arial"/>
              </w:rPr>
            </w:pPr>
          </w:p>
          <w:p w:rsidR="00FE53F8" w:rsidRDefault="00FE53F8"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Default="00E12F37" w:rsidP="00EA5E7E">
            <w:pPr>
              <w:rPr>
                <w:rFonts w:cs="Arial"/>
              </w:rPr>
            </w:pPr>
          </w:p>
          <w:p w:rsidR="00E12F37" w:rsidRPr="00850EBC" w:rsidRDefault="00E12F37" w:rsidP="00EA5E7E">
            <w:pPr>
              <w:rPr>
                <w:rFonts w:cs="Arial"/>
              </w:rPr>
            </w:pPr>
          </w:p>
          <w:p w:rsidR="00FE53F8" w:rsidRPr="00850EBC" w:rsidRDefault="00FE53F8" w:rsidP="00EA5E7E">
            <w:pPr>
              <w:rPr>
                <w:rFonts w:cs="Arial"/>
              </w:rPr>
            </w:pPr>
          </w:p>
        </w:tc>
      </w:tr>
    </w:tbl>
    <w:p w:rsidR="00FE53F8" w:rsidRPr="00850EBC" w:rsidRDefault="00FE53F8" w:rsidP="00EA5E7E">
      <w:pPr>
        <w:rPr>
          <w:rFonts w:cs="Arial"/>
        </w:rPr>
      </w:pPr>
    </w:p>
    <w:p w:rsidR="00E12F37" w:rsidRDefault="00E12F37" w:rsidP="001E7787">
      <w:pPr>
        <w:pStyle w:val="TitrearticleDDEC"/>
        <w:pBdr>
          <w:bottom w:val="none" w:sz="0" w:space="0" w:color="auto"/>
        </w:pBdr>
        <w:spacing w:before="0" w:after="0"/>
        <w:jc w:val="both"/>
        <w:rPr>
          <w:rFonts w:ascii="Arial" w:hAnsi="Arial" w:cs="Arial"/>
          <w:b/>
        </w:rPr>
      </w:pPr>
    </w:p>
    <w:p w:rsidR="00FE53F8" w:rsidRPr="001E7787" w:rsidRDefault="001E7787" w:rsidP="001E7787">
      <w:pPr>
        <w:pStyle w:val="TitrearticleDDEC"/>
        <w:pBdr>
          <w:bottom w:val="none" w:sz="0" w:space="0" w:color="auto"/>
        </w:pBdr>
        <w:spacing w:before="0" w:after="0"/>
        <w:jc w:val="both"/>
        <w:rPr>
          <w:rFonts w:ascii="Arial" w:hAnsi="Arial" w:cs="Arial"/>
          <w:b/>
        </w:rPr>
      </w:pPr>
      <w:r>
        <w:rPr>
          <w:rFonts w:ascii="Arial" w:hAnsi="Arial" w:cs="Arial"/>
          <w:b/>
        </w:rPr>
        <w:t>C</w:t>
      </w:r>
      <w:r w:rsidR="00EA5E7E" w:rsidRPr="001E7787">
        <w:rPr>
          <w:rFonts w:ascii="Arial" w:hAnsi="Arial" w:cs="Arial"/>
          <w:b/>
        </w:rPr>
        <w:t xml:space="preserve">ONCLUSION </w:t>
      </w:r>
    </w:p>
    <w:p w:rsidR="00FE53F8" w:rsidRPr="001B0AE3" w:rsidRDefault="00FE53F8" w:rsidP="00EA5E7E">
      <w:pPr>
        <w:rPr>
          <w:rFonts w:cs="Arial"/>
          <w:lang w:val="en-US"/>
        </w:rPr>
      </w:pPr>
    </w:p>
    <w:tbl>
      <w:tblPr>
        <w:tblStyle w:val="Grilledutableau"/>
        <w:tblW w:w="9493" w:type="dxa"/>
        <w:tblLook w:val="04A0" w:firstRow="1" w:lastRow="0" w:firstColumn="1" w:lastColumn="0" w:noHBand="0" w:noVBand="1"/>
      </w:tblPr>
      <w:tblGrid>
        <w:gridCol w:w="704"/>
        <w:gridCol w:w="8789"/>
      </w:tblGrid>
      <w:tr w:rsidR="00DF4C1A" w:rsidRPr="00850EBC" w:rsidTr="00E12F37">
        <w:trPr>
          <w:trHeight w:val="535"/>
        </w:trPr>
        <w:tc>
          <w:tcPr>
            <w:tcW w:w="704" w:type="dxa"/>
            <w:tcBorders>
              <w:top w:val="nil"/>
              <w:left w:val="nil"/>
              <w:bottom w:val="nil"/>
              <w:right w:val="nil"/>
            </w:tcBorders>
          </w:tcPr>
          <w:p w:rsidR="00DF4C1A" w:rsidRPr="00850EBC" w:rsidRDefault="00DF4C1A" w:rsidP="00DF4C1A">
            <w:pPr>
              <w:jc w:val="center"/>
              <w:rPr>
                <w:rFonts w:cs="Arial"/>
                <w:b/>
              </w:rPr>
            </w:pPr>
          </w:p>
        </w:tc>
        <w:tc>
          <w:tcPr>
            <w:tcW w:w="8789" w:type="dxa"/>
            <w:tcBorders>
              <w:top w:val="nil"/>
              <w:left w:val="nil"/>
              <w:bottom w:val="nil"/>
              <w:right w:val="nil"/>
            </w:tcBorders>
            <w:vAlign w:val="center"/>
          </w:tcPr>
          <w:p w:rsidR="00DF4C1A" w:rsidRPr="00850EBC" w:rsidRDefault="00E12F37" w:rsidP="00DF4C1A">
            <w:pPr>
              <w:rPr>
                <w:rFonts w:cs="Arial"/>
                <w:b/>
              </w:rPr>
            </w:pPr>
            <w:r w:rsidRPr="00DF4C1A">
              <w:rPr>
                <w:rFonts w:cs="Arial"/>
                <w:b/>
                <w:sz w:val="44"/>
              </w:rPr>
              <w:sym w:font="Wingdings" w:char="F0A8"/>
            </w:r>
            <w:r w:rsidR="00DF4C1A">
              <w:rPr>
                <w:rFonts w:cs="Arial"/>
                <w:b/>
              </w:rPr>
              <w:t xml:space="preserve">Les objectifs sont atteints </w:t>
            </w:r>
            <w:r w:rsidRPr="00E12F37">
              <w:rPr>
                <w:rFonts w:cs="Arial"/>
                <w:b/>
                <w:sz w:val="36"/>
                <w:highlight w:val="yellow"/>
              </w:rPr>
              <w:sym w:font="Wingdings" w:char="F0F0"/>
            </w:r>
            <w:r w:rsidR="00DF4C1A" w:rsidRPr="00850EBC">
              <w:rPr>
                <w:rFonts w:cs="Arial"/>
                <w:b/>
              </w:rPr>
              <w:t>Arrêt de l'aide pour l'élève</w:t>
            </w:r>
            <w:r w:rsidR="00DF4C1A">
              <w:rPr>
                <w:rFonts w:cs="Arial"/>
                <w:b/>
              </w:rPr>
              <w:t>.</w:t>
            </w:r>
          </w:p>
        </w:tc>
      </w:tr>
      <w:tr w:rsidR="00DF4C1A" w:rsidRPr="00850EBC" w:rsidTr="00E12F37">
        <w:tc>
          <w:tcPr>
            <w:tcW w:w="704" w:type="dxa"/>
            <w:tcBorders>
              <w:top w:val="nil"/>
              <w:left w:val="nil"/>
              <w:bottom w:val="nil"/>
              <w:right w:val="nil"/>
            </w:tcBorders>
          </w:tcPr>
          <w:p w:rsidR="00DF4C1A" w:rsidRPr="00DF4C1A" w:rsidRDefault="00DF4C1A" w:rsidP="00DF4C1A">
            <w:pPr>
              <w:jc w:val="center"/>
              <w:rPr>
                <w:rFonts w:cs="Arial"/>
                <w:b/>
                <w:sz w:val="14"/>
              </w:rPr>
            </w:pPr>
          </w:p>
          <w:p w:rsidR="00DF4C1A" w:rsidRPr="00850EBC" w:rsidRDefault="00DF4C1A" w:rsidP="00DF4C1A">
            <w:pPr>
              <w:jc w:val="center"/>
              <w:rPr>
                <w:rFonts w:cs="Arial"/>
                <w:b/>
              </w:rPr>
            </w:pPr>
          </w:p>
        </w:tc>
        <w:tc>
          <w:tcPr>
            <w:tcW w:w="8789" w:type="dxa"/>
            <w:tcBorders>
              <w:top w:val="nil"/>
              <w:left w:val="nil"/>
              <w:bottom w:val="nil"/>
              <w:right w:val="nil"/>
            </w:tcBorders>
          </w:tcPr>
          <w:p w:rsidR="00DF4C1A" w:rsidRDefault="00DF4C1A" w:rsidP="00EA5E7E">
            <w:pPr>
              <w:rPr>
                <w:rFonts w:cs="Arial"/>
                <w:b/>
              </w:rPr>
            </w:pPr>
          </w:p>
          <w:p w:rsidR="00DF4C1A" w:rsidRDefault="00E12F37" w:rsidP="00EA5E7E">
            <w:pPr>
              <w:rPr>
                <w:rFonts w:cs="Arial"/>
                <w:b/>
              </w:rPr>
            </w:pPr>
            <w:r w:rsidRPr="00DF4C1A">
              <w:rPr>
                <w:rFonts w:cs="Arial"/>
                <w:b/>
                <w:sz w:val="44"/>
              </w:rPr>
              <w:sym w:font="Wingdings" w:char="F0A8"/>
            </w:r>
            <w:r w:rsidR="00DF4C1A" w:rsidRPr="00850EBC">
              <w:rPr>
                <w:rFonts w:cs="Arial"/>
                <w:b/>
              </w:rPr>
              <w:t>Les objectifs sont partiellement atteints :</w:t>
            </w:r>
          </w:p>
          <w:p w:rsidR="00DF4C1A" w:rsidRDefault="00DF4C1A" w:rsidP="00EA5E7E">
            <w:pPr>
              <w:rPr>
                <w:rFonts w:cs="Arial"/>
                <w:b/>
              </w:rPr>
            </w:pPr>
          </w:p>
          <w:p w:rsidR="00DF4C1A" w:rsidRDefault="00DF4C1A" w:rsidP="00DF4C1A">
            <w:pPr>
              <w:spacing w:line="360" w:lineRule="auto"/>
              <w:rPr>
                <w:rFonts w:cs="Arial"/>
                <w:b/>
              </w:rPr>
            </w:pPr>
            <w:r>
              <w:rPr>
                <w:rFonts w:cs="Arial"/>
                <w:b/>
              </w:rPr>
              <w:tab/>
            </w:r>
            <w:r w:rsidR="00E12F37" w:rsidRPr="00E12F37">
              <w:rPr>
                <w:rFonts w:cs="Arial"/>
                <w:b/>
                <w:sz w:val="36"/>
                <w:highlight w:val="yellow"/>
              </w:rPr>
              <w:sym w:font="Wingdings" w:char="F0C4"/>
            </w:r>
            <w:r>
              <w:rPr>
                <w:rFonts w:cs="Arial"/>
                <w:b/>
              </w:rPr>
              <w:t xml:space="preserve">Mise en place </w:t>
            </w:r>
            <w:r w:rsidRPr="002D5249">
              <w:rPr>
                <w:rFonts w:cs="Arial"/>
                <w:b/>
              </w:rPr>
              <w:t>d’un</w:t>
            </w:r>
            <w:r w:rsidR="00295089" w:rsidRPr="002D5249">
              <w:rPr>
                <w:rFonts w:cs="Arial"/>
                <w:b/>
              </w:rPr>
              <w:t xml:space="preserve"> autre</w:t>
            </w:r>
            <w:r w:rsidRPr="002D5249">
              <w:rPr>
                <w:rFonts w:cs="Arial"/>
                <w:b/>
              </w:rPr>
              <w:t xml:space="preserve"> PPRE</w:t>
            </w:r>
            <w:r w:rsidR="00E12F37" w:rsidRPr="002D5249">
              <w:rPr>
                <w:rFonts w:cs="Arial"/>
                <w:b/>
              </w:rPr>
              <w:t>………………</w:t>
            </w:r>
            <w:r w:rsidR="00E12F37" w:rsidRPr="002D5249">
              <w:rPr>
                <w:rFonts w:cs="Arial"/>
                <w:b/>
              </w:rPr>
              <w:tab/>
            </w:r>
            <w:r w:rsidRPr="002D5249">
              <w:rPr>
                <w:rFonts w:cs="Arial"/>
                <w:b/>
                <w:sz w:val="32"/>
              </w:rPr>
              <w:sym w:font="Wingdings" w:char="F0A8"/>
            </w:r>
            <w:r>
              <w:rPr>
                <w:rFonts w:cs="Arial"/>
                <w:b/>
              </w:rPr>
              <w:t xml:space="preserve">oui  </w:t>
            </w:r>
            <w:r w:rsidR="007528C2" w:rsidRPr="00A44256">
              <w:rPr>
                <w:rFonts w:cs="Arial"/>
                <w:b/>
                <w:sz w:val="32"/>
              </w:rPr>
              <w:sym w:font="Wingdings" w:char="F0A8"/>
            </w:r>
            <w:r>
              <w:rPr>
                <w:rFonts w:cs="Arial"/>
                <w:b/>
              </w:rPr>
              <w:t>non</w:t>
            </w:r>
          </w:p>
          <w:p w:rsidR="00DF4C1A" w:rsidRPr="00DF4C1A" w:rsidRDefault="00DF4C1A" w:rsidP="007528C2">
            <w:pPr>
              <w:spacing w:line="360" w:lineRule="auto"/>
              <w:rPr>
                <w:rFonts w:cs="Arial"/>
                <w:b/>
              </w:rPr>
            </w:pPr>
            <w:r>
              <w:rPr>
                <w:rFonts w:cs="Arial"/>
                <w:b/>
              </w:rPr>
              <w:tab/>
            </w:r>
            <w:r w:rsidR="00E12F37" w:rsidRPr="00E12F37">
              <w:rPr>
                <w:rFonts w:cs="Arial"/>
                <w:b/>
                <w:sz w:val="36"/>
                <w:highlight w:val="yellow"/>
              </w:rPr>
              <w:sym w:font="Wingdings" w:char="F0C4"/>
            </w:r>
            <w:r>
              <w:rPr>
                <w:rFonts w:cs="Arial"/>
                <w:b/>
              </w:rPr>
              <w:t>Ajustement des modalités de travail</w:t>
            </w:r>
            <w:r w:rsidR="00E12F37">
              <w:rPr>
                <w:rFonts w:cs="Arial"/>
                <w:b/>
              </w:rPr>
              <w:t>…………</w:t>
            </w:r>
            <w:r w:rsidR="00E12F37">
              <w:rPr>
                <w:rFonts w:cs="Arial"/>
                <w:b/>
              </w:rPr>
              <w:tab/>
            </w:r>
            <w:r w:rsidR="007528C2" w:rsidRPr="00A44256">
              <w:rPr>
                <w:rFonts w:cs="Arial"/>
                <w:b/>
                <w:sz w:val="32"/>
              </w:rPr>
              <w:sym w:font="Wingdings" w:char="F0A8"/>
            </w:r>
            <w:r w:rsidR="007528C2">
              <w:rPr>
                <w:rFonts w:cs="Arial"/>
                <w:b/>
              </w:rPr>
              <w:t xml:space="preserve">oui  </w:t>
            </w:r>
            <w:r w:rsidR="007528C2" w:rsidRPr="00A44256">
              <w:rPr>
                <w:rFonts w:cs="Arial"/>
                <w:b/>
                <w:sz w:val="32"/>
              </w:rPr>
              <w:sym w:font="Wingdings" w:char="F0A8"/>
            </w:r>
            <w:r w:rsidR="007528C2">
              <w:rPr>
                <w:rFonts w:cs="Arial"/>
                <w:b/>
              </w:rPr>
              <w:t>non</w:t>
            </w:r>
            <w:r w:rsidR="007528C2" w:rsidRPr="00DF4C1A">
              <w:rPr>
                <w:rFonts w:cs="Arial"/>
                <w:b/>
              </w:rPr>
              <w:t xml:space="preserve"> </w:t>
            </w:r>
          </w:p>
        </w:tc>
      </w:tr>
    </w:tbl>
    <w:p w:rsidR="001E7787" w:rsidRDefault="001E7787" w:rsidP="00EA5E7E">
      <w:pPr>
        <w:rPr>
          <w:rFonts w:cs="Arial"/>
          <w:b/>
          <w:i/>
        </w:rPr>
      </w:pPr>
    </w:p>
    <w:p w:rsidR="0077697E" w:rsidRDefault="0077697E" w:rsidP="00EA5E7E">
      <w:pPr>
        <w:rPr>
          <w:rFonts w:cs="Arial"/>
          <w:b/>
          <w:i/>
        </w:rPr>
      </w:pPr>
    </w:p>
    <w:p w:rsidR="007F59DE" w:rsidRPr="002B7C00" w:rsidRDefault="00EA5E7E" w:rsidP="007528C2">
      <w:pPr>
        <w:jc w:val="center"/>
        <w:rPr>
          <w:rFonts w:cs="Arial"/>
          <w:b/>
          <w:i/>
        </w:rPr>
      </w:pPr>
      <w:r w:rsidRPr="002B7C00">
        <w:rPr>
          <w:rFonts w:cs="Arial"/>
          <w:b/>
          <w:i/>
        </w:rPr>
        <w:t xml:space="preserve">Fait le : </w:t>
      </w:r>
      <w:r w:rsidR="001E7787">
        <w:rPr>
          <w:rFonts w:cs="Arial"/>
        </w:rPr>
        <w:t>……../……../……..</w:t>
      </w:r>
    </w:p>
    <w:p w:rsidR="0077697E" w:rsidRDefault="0077697E" w:rsidP="00EA5E7E">
      <w:pPr>
        <w:rPr>
          <w:rFonts w:cs="Arial"/>
        </w:rPr>
      </w:pPr>
    </w:p>
    <w:p w:rsidR="002D5249" w:rsidRDefault="002D5249" w:rsidP="00EA5E7E">
      <w:pPr>
        <w:rPr>
          <w:rFonts w:cs="Arial"/>
        </w:rPr>
      </w:pPr>
    </w:p>
    <w:p w:rsidR="002E1582" w:rsidRPr="002B7C00" w:rsidRDefault="00EA5E7E" w:rsidP="0072037E">
      <w:pPr>
        <w:rPr>
          <w:rFonts w:cs="Arial"/>
          <w:b/>
          <w:bCs/>
          <w:color w:val="FF0000"/>
          <w:sz w:val="40"/>
          <w:szCs w:val="40"/>
        </w:rPr>
      </w:pPr>
      <w:r w:rsidRPr="00850EBC">
        <w:rPr>
          <w:rFonts w:cs="Arial"/>
        </w:rPr>
        <w:t>Le directeur</w:t>
      </w:r>
      <w:r w:rsidR="001E7787">
        <w:rPr>
          <w:rFonts w:cs="Arial"/>
        </w:rPr>
        <w:t>,</w:t>
      </w:r>
      <w:r w:rsidRPr="00850EBC">
        <w:rPr>
          <w:rFonts w:cs="Arial"/>
        </w:rPr>
        <w:t xml:space="preserve"> </w:t>
      </w:r>
      <w:r w:rsidR="007F59DE" w:rsidRPr="00850EBC">
        <w:rPr>
          <w:rFonts w:cs="Arial"/>
        </w:rPr>
        <w:tab/>
      </w:r>
      <w:r w:rsidR="007F59DE" w:rsidRPr="00850EBC">
        <w:rPr>
          <w:rFonts w:cs="Arial"/>
        </w:rPr>
        <w:tab/>
      </w:r>
      <w:r w:rsidR="007F59DE" w:rsidRPr="00850EBC">
        <w:rPr>
          <w:rFonts w:cs="Arial"/>
        </w:rPr>
        <w:tab/>
      </w:r>
      <w:r w:rsidR="007F59DE" w:rsidRPr="00850EBC">
        <w:rPr>
          <w:rFonts w:cs="Arial"/>
        </w:rPr>
        <w:tab/>
      </w:r>
      <w:r w:rsidR="000504E1">
        <w:rPr>
          <w:rFonts w:cs="Arial"/>
        </w:rPr>
        <w:t xml:space="preserve">      </w:t>
      </w:r>
      <w:r w:rsidRPr="00850EBC">
        <w:rPr>
          <w:rFonts w:cs="Arial"/>
        </w:rPr>
        <w:t>L'enseignant</w:t>
      </w:r>
      <w:r w:rsidR="001E7787">
        <w:rPr>
          <w:rFonts w:cs="Arial"/>
        </w:rPr>
        <w:t>,</w:t>
      </w:r>
      <w:r w:rsidRPr="00850EBC">
        <w:rPr>
          <w:rFonts w:cs="Arial"/>
        </w:rPr>
        <w:t xml:space="preserve"> </w:t>
      </w:r>
      <w:r w:rsidR="007F59DE" w:rsidRPr="00850EBC">
        <w:rPr>
          <w:rFonts w:cs="Arial"/>
        </w:rPr>
        <w:tab/>
      </w:r>
      <w:r w:rsidR="007F59DE" w:rsidRPr="00850EBC">
        <w:rPr>
          <w:rFonts w:cs="Arial"/>
        </w:rPr>
        <w:tab/>
      </w:r>
      <w:r w:rsidR="007F59DE" w:rsidRPr="00850EBC">
        <w:rPr>
          <w:rFonts w:cs="Arial"/>
        </w:rPr>
        <w:tab/>
      </w:r>
      <w:r w:rsidR="007F59DE" w:rsidRPr="00850EBC">
        <w:rPr>
          <w:rFonts w:cs="Arial"/>
        </w:rPr>
        <w:tab/>
      </w:r>
      <w:r w:rsidR="002B7C00">
        <w:rPr>
          <w:rFonts w:cs="Arial"/>
        </w:rPr>
        <w:t>La famille</w:t>
      </w:r>
      <w:r w:rsidR="001E7787">
        <w:rPr>
          <w:rFonts w:cs="Arial"/>
        </w:rPr>
        <w:t>,</w:t>
      </w:r>
    </w:p>
    <w:sectPr w:rsidR="002E1582" w:rsidRPr="002B7C00" w:rsidSect="001673E8">
      <w:footerReference w:type="default" r:id="rId15"/>
      <w:pgSz w:w="11906" w:h="16838"/>
      <w:pgMar w:top="709" w:right="1417" w:bottom="426" w:left="993" w:header="708"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F2" w:rsidRDefault="00D025F2" w:rsidP="00DF1066">
      <w:r>
        <w:separator/>
      </w:r>
    </w:p>
  </w:endnote>
  <w:endnote w:type="continuationSeparator" w:id="0">
    <w:p w:rsidR="00D025F2" w:rsidRDefault="00D025F2" w:rsidP="00DF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Extrabold">
    <w:altName w:val="Segoe UI"/>
    <w:panose1 w:val="020B0906030804020204"/>
    <w:charset w:val="00"/>
    <w:family w:val="swiss"/>
    <w:pitch w:val="variable"/>
    <w:sig w:usb0="E00002EF" w:usb1="4000205B" w:usb2="00000028" w:usb3="00000000" w:csb0="0000019F" w:csb1="00000000"/>
  </w:font>
  <w:font w:name="Open Sans">
    <w:altName w:val="Segoe UI"/>
    <w:charset w:val="00"/>
    <w:family w:val="auto"/>
    <w:pitch w:val="variable"/>
    <w:sig w:usb0="E00002EF" w:usb1="4000205B" w:usb2="00000028" w:usb3="00000000" w:csb0="0000019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F2" w:rsidRPr="00C05511" w:rsidRDefault="00D025F2" w:rsidP="00BA657A">
    <w:pPr>
      <w:pStyle w:val="Pieddepage"/>
      <w:tabs>
        <w:tab w:val="clear" w:pos="9072"/>
      </w:tabs>
      <w:ind w:right="-766" w:hanging="1134"/>
      <w:jc w:val="right"/>
      <w:rPr>
        <w:i/>
        <w:color w:val="0082D2"/>
        <w:sz w:val="18"/>
      </w:rPr>
    </w:pPr>
    <w:r w:rsidRPr="00C05511">
      <w:rPr>
        <w:i/>
        <w:color w:val="0082D2"/>
        <w:sz w:val="18"/>
      </w:rPr>
      <w:t>_________</w:t>
    </w:r>
    <w:r>
      <w:rPr>
        <w:i/>
        <w:color w:val="0082D2"/>
        <w:sz w:val="18"/>
      </w:rPr>
      <w:t>________</w:t>
    </w:r>
    <w:r w:rsidRPr="00C05511">
      <w:rPr>
        <w:i/>
        <w:color w:val="0082D2"/>
        <w:sz w:val="18"/>
      </w:rPr>
      <w:t>___________________________________________________________________________________________</w:t>
    </w:r>
  </w:p>
  <w:p w:rsidR="00D025F2" w:rsidRPr="00E101B2" w:rsidRDefault="00D025F2" w:rsidP="00BA657A">
    <w:pPr>
      <w:pStyle w:val="Pieddepage"/>
      <w:jc w:val="center"/>
      <w:rPr>
        <w:i/>
        <w:color w:val="0082D2"/>
        <w:sz w:val="18"/>
      </w:rPr>
    </w:pPr>
    <w:r w:rsidRPr="00E101B2">
      <w:rPr>
        <w:i/>
        <w:color w:val="0082D2"/>
        <w:sz w:val="18"/>
      </w:rPr>
      <w:t>DIRECTION DE L’ENSEIGNEMENT CATHOLIQUE DU FINISTERE</w:t>
    </w:r>
  </w:p>
  <w:p w:rsidR="00D025F2" w:rsidRPr="00E101B2" w:rsidRDefault="00D025F2" w:rsidP="00BA657A">
    <w:pPr>
      <w:pStyle w:val="Pieddepage"/>
      <w:tabs>
        <w:tab w:val="clear" w:pos="9072"/>
        <w:tab w:val="right" w:pos="8931"/>
      </w:tabs>
      <w:ind w:left="-567"/>
      <w:jc w:val="center"/>
      <w:rPr>
        <w:i/>
        <w:color w:val="0082D2"/>
        <w:sz w:val="16"/>
      </w:rPr>
    </w:pPr>
    <w:r w:rsidRPr="00E101B2">
      <w:rPr>
        <w:i/>
        <w:color w:val="0082D2"/>
        <w:sz w:val="16"/>
      </w:rPr>
      <w:t xml:space="preserve">2 rue César-Franck / CS 81025 - 29196 QUIMPER Cedex </w:t>
    </w:r>
  </w:p>
  <w:p w:rsidR="00D025F2" w:rsidRPr="00BA657A" w:rsidRDefault="00D025F2" w:rsidP="00BA657A">
    <w:pPr>
      <w:pStyle w:val="Pieddepage"/>
      <w:tabs>
        <w:tab w:val="clear" w:pos="9072"/>
        <w:tab w:val="right" w:pos="8931"/>
      </w:tabs>
      <w:ind w:left="-567"/>
      <w:jc w:val="center"/>
      <w:rPr>
        <w:i/>
        <w:sz w:val="16"/>
      </w:rPr>
    </w:pPr>
    <w:r w:rsidRPr="00E101B2">
      <w:rPr>
        <w:i/>
        <w:color w:val="0082D2"/>
        <w:sz w:val="16"/>
      </w:rPr>
      <w:t xml:space="preserve">Tél. 02 98 64 16 00 - Fax 02 98 95 76 69 - </w:t>
    </w:r>
    <w:hyperlink r:id="rId1" w:history="1">
      <w:r w:rsidRPr="00E101B2">
        <w:rPr>
          <w:rStyle w:val="Lienhypertexte"/>
          <w:i/>
          <w:color w:val="0082D2"/>
          <w:sz w:val="16"/>
        </w:rPr>
        <w:t>ddec29@enseignement-catholique.bzh</w:t>
      </w:r>
    </w:hyperlink>
    <w:r w:rsidRPr="00E101B2">
      <w:rPr>
        <w:i/>
        <w:color w:val="0082D2"/>
        <w:sz w:val="16"/>
      </w:rPr>
      <w:t xml:space="preserve"> - </w:t>
    </w:r>
    <w:hyperlink r:id="rId2" w:history="1">
      <w:r w:rsidRPr="00E101B2">
        <w:rPr>
          <w:rStyle w:val="Lienhypertexte"/>
          <w:i/>
          <w:color w:val="0082D2"/>
          <w:sz w:val="16"/>
        </w:rPr>
        <w:t>www.ec29.org</w:t>
      </w:r>
    </w:hyperlink>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F2" w:rsidRDefault="00D025F2" w:rsidP="00DF1066">
      <w:r>
        <w:separator/>
      </w:r>
    </w:p>
  </w:footnote>
  <w:footnote w:type="continuationSeparator" w:id="0">
    <w:p w:rsidR="00D025F2" w:rsidRDefault="00D025F2" w:rsidP="00DF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5F0"/>
    <w:multiLevelType w:val="hybridMultilevel"/>
    <w:tmpl w:val="51442B34"/>
    <w:lvl w:ilvl="0" w:tplc="73F2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53921"/>
    <w:multiLevelType w:val="multilevel"/>
    <w:tmpl w:val="DE1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C0A90"/>
    <w:multiLevelType w:val="hybridMultilevel"/>
    <w:tmpl w:val="7F08BEFC"/>
    <w:lvl w:ilvl="0" w:tplc="AABA14F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6031BD"/>
    <w:multiLevelType w:val="multilevel"/>
    <w:tmpl w:val="B74E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32042"/>
    <w:multiLevelType w:val="hybridMultilevel"/>
    <w:tmpl w:val="98601976"/>
    <w:lvl w:ilvl="0" w:tplc="B6B6037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3F6B57"/>
    <w:multiLevelType w:val="hybridMultilevel"/>
    <w:tmpl w:val="84C4F7A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314C6239"/>
    <w:multiLevelType w:val="multilevel"/>
    <w:tmpl w:val="CD7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C15EF"/>
    <w:multiLevelType w:val="hybridMultilevel"/>
    <w:tmpl w:val="498844E0"/>
    <w:lvl w:ilvl="0" w:tplc="B6B6037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1A4003"/>
    <w:multiLevelType w:val="hybridMultilevel"/>
    <w:tmpl w:val="F246129C"/>
    <w:lvl w:ilvl="0" w:tplc="2B0606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158C5"/>
    <w:multiLevelType w:val="multilevel"/>
    <w:tmpl w:val="B15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17DDE"/>
    <w:multiLevelType w:val="multilevel"/>
    <w:tmpl w:val="F37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61CC5"/>
    <w:multiLevelType w:val="hybridMultilevel"/>
    <w:tmpl w:val="9ABEF884"/>
    <w:lvl w:ilvl="0" w:tplc="8758B1BA">
      <w:start w:val="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2C93365"/>
    <w:multiLevelType w:val="hybridMultilevel"/>
    <w:tmpl w:val="C6684026"/>
    <w:lvl w:ilvl="0" w:tplc="B6B60370">
      <w:start w:val="1"/>
      <w:numFmt w:val="bullet"/>
      <w:lvlText w:val=""/>
      <w:lvlJc w:val="left"/>
      <w:pPr>
        <w:ind w:left="780" w:hanging="360"/>
      </w:pPr>
      <w:rPr>
        <w:rFonts w:ascii="Symbol" w:hAnsi="Symbol" w:hint="default"/>
        <w:sz w:val="2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71220CA"/>
    <w:multiLevelType w:val="hybridMultilevel"/>
    <w:tmpl w:val="5B4283F8"/>
    <w:lvl w:ilvl="0" w:tplc="8760D70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F4C3839"/>
    <w:multiLevelType w:val="hybridMultilevel"/>
    <w:tmpl w:val="F5428A4C"/>
    <w:lvl w:ilvl="0" w:tplc="614CF5F8">
      <w:start w:val="12"/>
      <w:numFmt w:val="bullet"/>
      <w:lvlText w:val=" "/>
      <w:lvlJc w:val="left"/>
      <w:pPr>
        <w:ind w:left="1080" w:hanging="360"/>
      </w:pPr>
      <w:rPr>
        <w:rFonts w:ascii="Symbol" w:eastAsia="Times New Roman"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575110B"/>
    <w:multiLevelType w:val="multilevel"/>
    <w:tmpl w:val="0B52C3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67113285"/>
    <w:multiLevelType w:val="hybridMultilevel"/>
    <w:tmpl w:val="DA1E3F86"/>
    <w:lvl w:ilvl="0" w:tplc="B6B6037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1307B3"/>
    <w:multiLevelType w:val="multilevel"/>
    <w:tmpl w:val="39EEB3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4"/>
  </w:num>
  <w:num w:numId="2">
    <w:abstractNumId w:val="7"/>
  </w:num>
  <w:num w:numId="3">
    <w:abstractNumId w:val="16"/>
  </w:num>
  <w:num w:numId="4">
    <w:abstractNumId w:val="5"/>
  </w:num>
  <w:num w:numId="5">
    <w:abstractNumId w:val="12"/>
  </w:num>
  <w:num w:numId="6">
    <w:abstractNumId w:val="10"/>
  </w:num>
  <w:num w:numId="7">
    <w:abstractNumId w:val="9"/>
  </w:num>
  <w:num w:numId="8">
    <w:abstractNumId w:val="17"/>
  </w:num>
  <w:num w:numId="9">
    <w:abstractNumId w:val="14"/>
  </w:num>
  <w:num w:numId="10">
    <w:abstractNumId w:val="11"/>
  </w:num>
  <w:num w:numId="11">
    <w:abstractNumId w:val="0"/>
  </w:num>
  <w:num w:numId="12">
    <w:abstractNumId w:val="15"/>
  </w:num>
  <w:num w:numId="13">
    <w:abstractNumId w:val="1"/>
  </w:num>
  <w:num w:numId="14">
    <w:abstractNumId w:val="6"/>
  </w:num>
  <w:num w:numId="15">
    <w:abstractNumId w:val="3"/>
  </w:num>
  <w:num w:numId="16">
    <w:abstractNumId w:val="2"/>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D9"/>
    <w:rsid w:val="00006B59"/>
    <w:rsid w:val="000504E1"/>
    <w:rsid w:val="00071475"/>
    <w:rsid w:val="000A08E9"/>
    <w:rsid w:val="000A4E10"/>
    <w:rsid w:val="000A6889"/>
    <w:rsid w:val="000B3D5A"/>
    <w:rsid w:val="000D13D9"/>
    <w:rsid w:val="000D409A"/>
    <w:rsid w:val="000F5518"/>
    <w:rsid w:val="00115CD9"/>
    <w:rsid w:val="001215E7"/>
    <w:rsid w:val="00124652"/>
    <w:rsid w:val="00156884"/>
    <w:rsid w:val="00162692"/>
    <w:rsid w:val="001673E8"/>
    <w:rsid w:val="001B0AE3"/>
    <w:rsid w:val="001B11D1"/>
    <w:rsid w:val="001B7B2A"/>
    <w:rsid w:val="001D661F"/>
    <w:rsid w:val="001E28CA"/>
    <w:rsid w:val="001E7787"/>
    <w:rsid w:val="00216FA0"/>
    <w:rsid w:val="0025411B"/>
    <w:rsid w:val="0026675B"/>
    <w:rsid w:val="00280D9F"/>
    <w:rsid w:val="00295089"/>
    <w:rsid w:val="002B7C00"/>
    <w:rsid w:val="002D5249"/>
    <w:rsid w:val="002D6EAD"/>
    <w:rsid w:val="002E1582"/>
    <w:rsid w:val="002E5DBE"/>
    <w:rsid w:val="002F1944"/>
    <w:rsid w:val="00301BC8"/>
    <w:rsid w:val="00332232"/>
    <w:rsid w:val="003805CA"/>
    <w:rsid w:val="00382057"/>
    <w:rsid w:val="003929E5"/>
    <w:rsid w:val="00397726"/>
    <w:rsid w:val="003B3D44"/>
    <w:rsid w:val="003D2831"/>
    <w:rsid w:val="003D7D0B"/>
    <w:rsid w:val="004479A2"/>
    <w:rsid w:val="0046272B"/>
    <w:rsid w:val="00464F81"/>
    <w:rsid w:val="004B03E3"/>
    <w:rsid w:val="004B2BBE"/>
    <w:rsid w:val="004E23FC"/>
    <w:rsid w:val="004F5BB7"/>
    <w:rsid w:val="00536AA5"/>
    <w:rsid w:val="0054648A"/>
    <w:rsid w:val="00552F91"/>
    <w:rsid w:val="005732FF"/>
    <w:rsid w:val="00577CE4"/>
    <w:rsid w:val="00587EEC"/>
    <w:rsid w:val="005A754E"/>
    <w:rsid w:val="005C5176"/>
    <w:rsid w:val="005C7BAC"/>
    <w:rsid w:val="005D1D14"/>
    <w:rsid w:val="005D2E79"/>
    <w:rsid w:val="0061351B"/>
    <w:rsid w:val="00621518"/>
    <w:rsid w:val="00636978"/>
    <w:rsid w:val="00645F54"/>
    <w:rsid w:val="006508AC"/>
    <w:rsid w:val="00662CF3"/>
    <w:rsid w:val="0067560D"/>
    <w:rsid w:val="00680834"/>
    <w:rsid w:val="00683561"/>
    <w:rsid w:val="006909F9"/>
    <w:rsid w:val="00693F2B"/>
    <w:rsid w:val="00694750"/>
    <w:rsid w:val="006C378E"/>
    <w:rsid w:val="00704856"/>
    <w:rsid w:val="00712B88"/>
    <w:rsid w:val="0072037E"/>
    <w:rsid w:val="00745908"/>
    <w:rsid w:val="007528C2"/>
    <w:rsid w:val="007747E6"/>
    <w:rsid w:val="0077697E"/>
    <w:rsid w:val="007805D7"/>
    <w:rsid w:val="007A027F"/>
    <w:rsid w:val="007A02AA"/>
    <w:rsid w:val="007B0E19"/>
    <w:rsid w:val="007D1693"/>
    <w:rsid w:val="007D2F1E"/>
    <w:rsid w:val="007E1A7E"/>
    <w:rsid w:val="007F59DE"/>
    <w:rsid w:val="007F659E"/>
    <w:rsid w:val="0080598B"/>
    <w:rsid w:val="00827B79"/>
    <w:rsid w:val="00831713"/>
    <w:rsid w:val="00850EBC"/>
    <w:rsid w:val="0085221F"/>
    <w:rsid w:val="008572E9"/>
    <w:rsid w:val="0087217E"/>
    <w:rsid w:val="00873CE2"/>
    <w:rsid w:val="00884FEC"/>
    <w:rsid w:val="008929F4"/>
    <w:rsid w:val="008B1FF4"/>
    <w:rsid w:val="008C6502"/>
    <w:rsid w:val="008D6A6B"/>
    <w:rsid w:val="008F2FAE"/>
    <w:rsid w:val="00902EC5"/>
    <w:rsid w:val="00910F66"/>
    <w:rsid w:val="00964CEA"/>
    <w:rsid w:val="00980F7F"/>
    <w:rsid w:val="009F57AD"/>
    <w:rsid w:val="00A0690A"/>
    <w:rsid w:val="00A13FB5"/>
    <w:rsid w:val="00A22CDE"/>
    <w:rsid w:val="00A34469"/>
    <w:rsid w:val="00A44256"/>
    <w:rsid w:val="00A6158B"/>
    <w:rsid w:val="00A75175"/>
    <w:rsid w:val="00A90051"/>
    <w:rsid w:val="00AA613E"/>
    <w:rsid w:val="00AD2A4B"/>
    <w:rsid w:val="00AD4805"/>
    <w:rsid w:val="00AE698A"/>
    <w:rsid w:val="00AE6DC5"/>
    <w:rsid w:val="00B15074"/>
    <w:rsid w:val="00B222EC"/>
    <w:rsid w:val="00B2370F"/>
    <w:rsid w:val="00B613FA"/>
    <w:rsid w:val="00B66D29"/>
    <w:rsid w:val="00B977E0"/>
    <w:rsid w:val="00BA0087"/>
    <w:rsid w:val="00BA657A"/>
    <w:rsid w:val="00BB00DD"/>
    <w:rsid w:val="00BB2A8F"/>
    <w:rsid w:val="00BC3D8A"/>
    <w:rsid w:val="00BE68C6"/>
    <w:rsid w:val="00BF07FF"/>
    <w:rsid w:val="00C03F3D"/>
    <w:rsid w:val="00C31220"/>
    <w:rsid w:val="00C349C0"/>
    <w:rsid w:val="00C40879"/>
    <w:rsid w:val="00C45C03"/>
    <w:rsid w:val="00C93B5A"/>
    <w:rsid w:val="00C971A3"/>
    <w:rsid w:val="00D021A9"/>
    <w:rsid w:val="00D025F2"/>
    <w:rsid w:val="00D401D1"/>
    <w:rsid w:val="00D4563C"/>
    <w:rsid w:val="00D45F3C"/>
    <w:rsid w:val="00D72F5A"/>
    <w:rsid w:val="00D74E85"/>
    <w:rsid w:val="00D85000"/>
    <w:rsid w:val="00D903BD"/>
    <w:rsid w:val="00D91C3C"/>
    <w:rsid w:val="00D91F10"/>
    <w:rsid w:val="00DA0A6F"/>
    <w:rsid w:val="00DA160F"/>
    <w:rsid w:val="00DB1116"/>
    <w:rsid w:val="00DC13B4"/>
    <w:rsid w:val="00DF1066"/>
    <w:rsid w:val="00DF4C1A"/>
    <w:rsid w:val="00DF51C4"/>
    <w:rsid w:val="00E076A3"/>
    <w:rsid w:val="00E126F6"/>
    <w:rsid w:val="00E12F37"/>
    <w:rsid w:val="00E17CD3"/>
    <w:rsid w:val="00E257E1"/>
    <w:rsid w:val="00E32187"/>
    <w:rsid w:val="00E54F58"/>
    <w:rsid w:val="00E57C9A"/>
    <w:rsid w:val="00E74F86"/>
    <w:rsid w:val="00E7627C"/>
    <w:rsid w:val="00E8112D"/>
    <w:rsid w:val="00EA5E7E"/>
    <w:rsid w:val="00EB153D"/>
    <w:rsid w:val="00F001B9"/>
    <w:rsid w:val="00F11594"/>
    <w:rsid w:val="00F34904"/>
    <w:rsid w:val="00F738D2"/>
    <w:rsid w:val="00F777CF"/>
    <w:rsid w:val="00F90861"/>
    <w:rsid w:val="00F91EE4"/>
    <w:rsid w:val="00F920DA"/>
    <w:rsid w:val="00FC1B95"/>
    <w:rsid w:val="00FC26C2"/>
    <w:rsid w:val="00FC4502"/>
    <w:rsid w:val="00FC4750"/>
    <w:rsid w:val="00FE53F8"/>
    <w:rsid w:val="00FF1FE7"/>
    <w:rsid w:val="00FF5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7AABD36-4FF7-402A-8311-1262A41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 w:val="22"/>
        <w:szCs w:val="24"/>
        <w:lang w:val="fr-FR" w:eastAsia="en-US" w:bidi="ar-SA"/>
      </w:rPr>
    </w:rPrDefault>
    <w:pPrDefault>
      <w:pPr>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3D9"/>
    <w:pPr>
      <w:ind w:firstLine="0"/>
      <w:jc w:val="left"/>
    </w:pPr>
    <w:rPr>
      <w:rFonts w:ascii="Arial" w:eastAsia="Times New Roman" w:hAnsi="Arial"/>
      <w:szCs w:val="22"/>
      <w:lang w:eastAsia="fr-FR"/>
    </w:rPr>
  </w:style>
  <w:style w:type="paragraph" w:styleId="Titre1">
    <w:name w:val="heading 1"/>
    <w:basedOn w:val="Normal"/>
    <w:next w:val="Normal"/>
    <w:link w:val="Titre1Car"/>
    <w:uiPriority w:val="9"/>
    <w:qFormat/>
    <w:rsid w:val="001B0A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F908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F9086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link w:val="Titre8Car"/>
    <w:qFormat/>
    <w:rsid w:val="00AE698A"/>
    <w:pPr>
      <w:keepNext/>
      <w:jc w:val="center"/>
      <w:outlineLvl w:val="7"/>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D13D9"/>
    <w:rPr>
      <w:color w:val="0000FF"/>
      <w:u w:val="single"/>
    </w:rPr>
  </w:style>
  <w:style w:type="table" w:styleId="Grilledutableau">
    <w:name w:val="Table Grid"/>
    <w:basedOn w:val="TableauNormal"/>
    <w:uiPriority w:val="59"/>
    <w:rsid w:val="000D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17CD3"/>
    <w:rPr>
      <w:color w:val="800080" w:themeColor="followedHyperlink"/>
      <w:u w:val="single"/>
    </w:rPr>
  </w:style>
  <w:style w:type="character" w:customStyle="1" w:styleId="Titre8Car">
    <w:name w:val="Titre 8 Car"/>
    <w:basedOn w:val="Policepardfaut"/>
    <w:link w:val="Titre8"/>
    <w:rsid w:val="00AE698A"/>
    <w:rPr>
      <w:rFonts w:ascii="Arial" w:eastAsia="Times New Roman" w:hAnsi="Arial" w:cs="Arial"/>
      <w:b/>
      <w:bCs/>
      <w:szCs w:val="22"/>
      <w:lang w:eastAsia="fr-FR"/>
    </w:rPr>
  </w:style>
  <w:style w:type="paragraph" w:styleId="Textedebulles">
    <w:name w:val="Balloon Text"/>
    <w:basedOn w:val="Normal"/>
    <w:link w:val="TextedebullesCar"/>
    <w:uiPriority w:val="99"/>
    <w:semiHidden/>
    <w:unhideWhenUsed/>
    <w:rsid w:val="00F738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38D2"/>
    <w:rPr>
      <w:rFonts w:ascii="Segoe UI" w:eastAsia="Times New Roman" w:hAnsi="Segoe UI" w:cs="Segoe UI"/>
      <w:sz w:val="18"/>
      <w:szCs w:val="18"/>
      <w:lang w:eastAsia="fr-FR"/>
    </w:rPr>
  </w:style>
  <w:style w:type="paragraph" w:styleId="En-tte">
    <w:name w:val="header"/>
    <w:basedOn w:val="Normal"/>
    <w:link w:val="En-tteCar"/>
    <w:uiPriority w:val="99"/>
    <w:unhideWhenUsed/>
    <w:rsid w:val="00DF1066"/>
    <w:pPr>
      <w:tabs>
        <w:tab w:val="center" w:pos="4536"/>
        <w:tab w:val="right" w:pos="9072"/>
      </w:tabs>
    </w:pPr>
  </w:style>
  <w:style w:type="character" w:customStyle="1" w:styleId="En-tteCar">
    <w:name w:val="En-tête Car"/>
    <w:basedOn w:val="Policepardfaut"/>
    <w:link w:val="En-tte"/>
    <w:uiPriority w:val="99"/>
    <w:rsid w:val="00DF1066"/>
    <w:rPr>
      <w:rFonts w:ascii="Arial" w:eastAsia="Times New Roman" w:hAnsi="Arial"/>
      <w:szCs w:val="22"/>
      <w:lang w:eastAsia="fr-FR"/>
    </w:rPr>
  </w:style>
  <w:style w:type="paragraph" w:styleId="Pieddepage">
    <w:name w:val="footer"/>
    <w:basedOn w:val="Normal"/>
    <w:link w:val="PieddepageCar"/>
    <w:unhideWhenUsed/>
    <w:rsid w:val="00DF1066"/>
    <w:pPr>
      <w:tabs>
        <w:tab w:val="center" w:pos="4536"/>
        <w:tab w:val="right" w:pos="9072"/>
      </w:tabs>
    </w:pPr>
  </w:style>
  <w:style w:type="character" w:customStyle="1" w:styleId="PieddepageCar">
    <w:name w:val="Pied de page Car"/>
    <w:basedOn w:val="Policepardfaut"/>
    <w:link w:val="Pieddepage"/>
    <w:uiPriority w:val="99"/>
    <w:rsid w:val="00DF1066"/>
    <w:rPr>
      <w:rFonts w:ascii="Arial" w:eastAsia="Times New Roman" w:hAnsi="Arial"/>
      <w:szCs w:val="22"/>
      <w:lang w:eastAsia="fr-FR"/>
    </w:rPr>
  </w:style>
  <w:style w:type="character" w:customStyle="1" w:styleId="xbe">
    <w:name w:val="_xbe"/>
    <w:basedOn w:val="Policepardfaut"/>
    <w:rsid w:val="00FC1B95"/>
  </w:style>
  <w:style w:type="character" w:customStyle="1" w:styleId="xdb">
    <w:name w:val="_xdb"/>
    <w:basedOn w:val="Policepardfaut"/>
    <w:rsid w:val="00FC1B95"/>
  </w:style>
  <w:style w:type="paragraph" w:styleId="Paragraphedeliste">
    <w:name w:val="List Paragraph"/>
    <w:basedOn w:val="Normal"/>
    <w:uiPriority w:val="34"/>
    <w:qFormat/>
    <w:rsid w:val="00EA5E7E"/>
    <w:pPr>
      <w:ind w:left="720"/>
      <w:contextualSpacing/>
    </w:pPr>
  </w:style>
  <w:style w:type="paragraph" w:customStyle="1" w:styleId="TitrearticleDDEC">
    <w:name w:val="Titre article DDEC"/>
    <w:basedOn w:val="Normal"/>
    <w:qFormat/>
    <w:rsid w:val="0087217E"/>
    <w:pPr>
      <w:pBdr>
        <w:bottom w:val="single" w:sz="4" w:space="1" w:color="E36C0A" w:themeColor="accent6" w:themeShade="BF"/>
      </w:pBdr>
      <w:spacing w:before="160" w:after="120"/>
      <w:ind w:left="-284"/>
    </w:pPr>
    <w:rPr>
      <w:rFonts w:ascii="Open Sans Extrabold" w:eastAsiaTheme="minorEastAsia" w:hAnsi="Open Sans Extrabold" w:cstheme="minorBidi"/>
      <w:color w:val="F29105"/>
      <w:position w:val="-10"/>
      <w:sz w:val="30"/>
      <w:szCs w:val="30"/>
      <w14:textOutline w14:w="9525" w14:cap="rnd" w14:cmpd="sng" w14:algn="ctr">
        <w14:noFill/>
        <w14:prstDash w14:val="solid"/>
        <w14:bevel/>
      </w14:textOutline>
    </w:rPr>
  </w:style>
  <w:style w:type="character" w:styleId="Mentionnonrsolue">
    <w:name w:val="Unresolved Mention"/>
    <w:basedOn w:val="Policepardfaut"/>
    <w:uiPriority w:val="99"/>
    <w:semiHidden/>
    <w:unhideWhenUsed/>
    <w:rsid w:val="00F90861"/>
    <w:rPr>
      <w:color w:val="808080"/>
      <w:shd w:val="clear" w:color="auto" w:fill="E6E6E6"/>
    </w:rPr>
  </w:style>
  <w:style w:type="paragraph" w:styleId="NormalWeb">
    <w:name w:val="Normal (Web)"/>
    <w:basedOn w:val="Normal"/>
    <w:uiPriority w:val="99"/>
    <w:unhideWhenUsed/>
    <w:rsid w:val="00F90861"/>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F90861"/>
    <w:rPr>
      <w:i/>
      <w:iCs/>
    </w:rPr>
  </w:style>
  <w:style w:type="character" w:styleId="lev">
    <w:name w:val="Strong"/>
    <w:basedOn w:val="Policepardfaut"/>
    <w:uiPriority w:val="22"/>
    <w:qFormat/>
    <w:rsid w:val="00F90861"/>
    <w:rPr>
      <w:b/>
      <w:bCs/>
    </w:rPr>
  </w:style>
  <w:style w:type="character" w:customStyle="1" w:styleId="Titre2Car">
    <w:name w:val="Titre 2 Car"/>
    <w:basedOn w:val="Policepardfaut"/>
    <w:link w:val="Titre2"/>
    <w:uiPriority w:val="9"/>
    <w:semiHidden/>
    <w:rsid w:val="00F90861"/>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semiHidden/>
    <w:rsid w:val="00F90861"/>
    <w:rPr>
      <w:rFonts w:asciiTheme="majorHAnsi" w:eastAsiaTheme="majorEastAsia" w:hAnsiTheme="majorHAnsi" w:cstheme="majorBidi"/>
      <w:color w:val="243F60" w:themeColor="accent1" w:themeShade="7F"/>
      <w:sz w:val="24"/>
      <w:lang w:eastAsia="fr-FR"/>
    </w:rPr>
  </w:style>
  <w:style w:type="character" w:customStyle="1" w:styleId="Titre1Car">
    <w:name w:val="Titre 1 Car"/>
    <w:basedOn w:val="Policepardfaut"/>
    <w:link w:val="Titre1"/>
    <w:uiPriority w:val="9"/>
    <w:rsid w:val="001B0AE3"/>
    <w:rPr>
      <w:rFonts w:asciiTheme="majorHAnsi" w:eastAsiaTheme="majorEastAsia" w:hAnsiTheme="majorHAnsi" w:cstheme="majorBidi"/>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9560">
      <w:bodyDiv w:val="1"/>
      <w:marLeft w:val="0"/>
      <w:marRight w:val="0"/>
      <w:marTop w:val="0"/>
      <w:marBottom w:val="0"/>
      <w:divBdr>
        <w:top w:val="none" w:sz="0" w:space="0" w:color="auto"/>
        <w:left w:val="none" w:sz="0" w:space="0" w:color="auto"/>
        <w:bottom w:val="none" w:sz="0" w:space="0" w:color="auto"/>
        <w:right w:val="none" w:sz="0" w:space="0" w:color="auto"/>
      </w:divBdr>
    </w:div>
    <w:div w:id="507253046">
      <w:bodyDiv w:val="1"/>
      <w:marLeft w:val="0"/>
      <w:marRight w:val="0"/>
      <w:marTop w:val="0"/>
      <w:marBottom w:val="0"/>
      <w:divBdr>
        <w:top w:val="none" w:sz="0" w:space="0" w:color="auto"/>
        <w:left w:val="none" w:sz="0" w:space="0" w:color="auto"/>
        <w:bottom w:val="none" w:sz="0" w:space="0" w:color="auto"/>
        <w:right w:val="none" w:sz="0" w:space="0" w:color="auto"/>
      </w:divBdr>
    </w:div>
    <w:div w:id="536548652">
      <w:bodyDiv w:val="1"/>
      <w:marLeft w:val="0"/>
      <w:marRight w:val="0"/>
      <w:marTop w:val="0"/>
      <w:marBottom w:val="0"/>
      <w:divBdr>
        <w:top w:val="none" w:sz="0" w:space="0" w:color="auto"/>
        <w:left w:val="none" w:sz="0" w:space="0" w:color="auto"/>
        <w:bottom w:val="none" w:sz="0" w:space="0" w:color="auto"/>
        <w:right w:val="none" w:sz="0" w:space="0" w:color="auto"/>
      </w:divBdr>
    </w:div>
    <w:div w:id="562445666">
      <w:bodyDiv w:val="1"/>
      <w:marLeft w:val="0"/>
      <w:marRight w:val="0"/>
      <w:marTop w:val="0"/>
      <w:marBottom w:val="0"/>
      <w:divBdr>
        <w:top w:val="none" w:sz="0" w:space="0" w:color="auto"/>
        <w:left w:val="none" w:sz="0" w:space="0" w:color="auto"/>
        <w:bottom w:val="none" w:sz="0" w:space="0" w:color="auto"/>
        <w:right w:val="none" w:sz="0" w:space="0" w:color="auto"/>
      </w:divBdr>
    </w:div>
    <w:div w:id="747314061">
      <w:bodyDiv w:val="1"/>
      <w:marLeft w:val="0"/>
      <w:marRight w:val="0"/>
      <w:marTop w:val="0"/>
      <w:marBottom w:val="0"/>
      <w:divBdr>
        <w:top w:val="none" w:sz="0" w:space="0" w:color="auto"/>
        <w:left w:val="none" w:sz="0" w:space="0" w:color="auto"/>
        <w:bottom w:val="none" w:sz="0" w:space="0" w:color="auto"/>
        <w:right w:val="none" w:sz="0" w:space="0" w:color="auto"/>
      </w:divBdr>
    </w:div>
    <w:div w:id="974944809">
      <w:bodyDiv w:val="1"/>
      <w:marLeft w:val="0"/>
      <w:marRight w:val="0"/>
      <w:marTop w:val="0"/>
      <w:marBottom w:val="0"/>
      <w:divBdr>
        <w:top w:val="none" w:sz="0" w:space="0" w:color="auto"/>
        <w:left w:val="none" w:sz="0" w:space="0" w:color="auto"/>
        <w:bottom w:val="none" w:sz="0" w:space="0" w:color="auto"/>
        <w:right w:val="none" w:sz="0" w:space="0" w:color="auto"/>
      </w:divBdr>
    </w:div>
    <w:div w:id="1014695005">
      <w:bodyDiv w:val="1"/>
      <w:marLeft w:val="0"/>
      <w:marRight w:val="0"/>
      <w:marTop w:val="0"/>
      <w:marBottom w:val="0"/>
      <w:divBdr>
        <w:top w:val="none" w:sz="0" w:space="0" w:color="auto"/>
        <w:left w:val="none" w:sz="0" w:space="0" w:color="auto"/>
        <w:bottom w:val="none" w:sz="0" w:space="0" w:color="auto"/>
        <w:right w:val="none" w:sz="0" w:space="0" w:color="auto"/>
      </w:divBdr>
    </w:div>
    <w:div w:id="1208879196">
      <w:bodyDiv w:val="1"/>
      <w:marLeft w:val="0"/>
      <w:marRight w:val="0"/>
      <w:marTop w:val="0"/>
      <w:marBottom w:val="0"/>
      <w:divBdr>
        <w:top w:val="none" w:sz="0" w:space="0" w:color="auto"/>
        <w:left w:val="none" w:sz="0" w:space="0" w:color="auto"/>
        <w:bottom w:val="none" w:sz="0" w:space="0" w:color="auto"/>
        <w:right w:val="none" w:sz="0" w:space="0" w:color="auto"/>
      </w:divBdr>
    </w:div>
    <w:div w:id="1305089372">
      <w:bodyDiv w:val="1"/>
      <w:marLeft w:val="0"/>
      <w:marRight w:val="0"/>
      <w:marTop w:val="0"/>
      <w:marBottom w:val="0"/>
      <w:divBdr>
        <w:top w:val="none" w:sz="0" w:space="0" w:color="auto"/>
        <w:left w:val="none" w:sz="0" w:space="0" w:color="auto"/>
        <w:bottom w:val="none" w:sz="0" w:space="0" w:color="auto"/>
        <w:right w:val="none" w:sz="0" w:space="0" w:color="auto"/>
      </w:divBdr>
    </w:div>
    <w:div w:id="1402942328">
      <w:bodyDiv w:val="1"/>
      <w:marLeft w:val="0"/>
      <w:marRight w:val="0"/>
      <w:marTop w:val="0"/>
      <w:marBottom w:val="0"/>
      <w:divBdr>
        <w:top w:val="none" w:sz="0" w:space="0" w:color="auto"/>
        <w:left w:val="none" w:sz="0" w:space="0" w:color="auto"/>
        <w:bottom w:val="none" w:sz="0" w:space="0" w:color="auto"/>
        <w:right w:val="none" w:sz="0" w:space="0" w:color="auto"/>
      </w:divBdr>
    </w:div>
    <w:div w:id="1439252428">
      <w:bodyDiv w:val="1"/>
      <w:marLeft w:val="0"/>
      <w:marRight w:val="0"/>
      <w:marTop w:val="0"/>
      <w:marBottom w:val="0"/>
      <w:divBdr>
        <w:top w:val="none" w:sz="0" w:space="0" w:color="auto"/>
        <w:left w:val="none" w:sz="0" w:space="0" w:color="auto"/>
        <w:bottom w:val="none" w:sz="0" w:space="0" w:color="auto"/>
        <w:right w:val="none" w:sz="0" w:space="0" w:color="auto"/>
      </w:divBdr>
    </w:div>
    <w:div w:id="1480607809">
      <w:bodyDiv w:val="1"/>
      <w:marLeft w:val="0"/>
      <w:marRight w:val="0"/>
      <w:marTop w:val="0"/>
      <w:marBottom w:val="0"/>
      <w:divBdr>
        <w:top w:val="none" w:sz="0" w:space="0" w:color="auto"/>
        <w:left w:val="none" w:sz="0" w:space="0" w:color="auto"/>
        <w:bottom w:val="none" w:sz="0" w:space="0" w:color="auto"/>
        <w:right w:val="none" w:sz="0" w:space="0" w:color="auto"/>
      </w:divBdr>
      <w:divsChild>
        <w:div w:id="1732652269">
          <w:marLeft w:val="0"/>
          <w:marRight w:val="0"/>
          <w:marTop w:val="0"/>
          <w:marBottom w:val="0"/>
          <w:divBdr>
            <w:top w:val="none" w:sz="0" w:space="0" w:color="auto"/>
            <w:left w:val="none" w:sz="0" w:space="0" w:color="auto"/>
            <w:bottom w:val="none" w:sz="0" w:space="0" w:color="auto"/>
            <w:right w:val="none" w:sz="0" w:space="0" w:color="auto"/>
          </w:divBdr>
          <w:divsChild>
            <w:div w:id="1410930822">
              <w:marLeft w:val="0"/>
              <w:marRight w:val="0"/>
              <w:marTop w:val="0"/>
              <w:marBottom w:val="0"/>
              <w:divBdr>
                <w:top w:val="none" w:sz="0" w:space="0" w:color="auto"/>
                <w:left w:val="none" w:sz="0" w:space="0" w:color="auto"/>
                <w:bottom w:val="none" w:sz="0" w:space="0" w:color="auto"/>
                <w:right w:val="none" w:sz="0" w:space="0" w:color="auto"/>
              </w:divBdr>
              <w:divsChild>
                <w:div w:id="21160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1798">
          <w:marLeft w:val="0"/>
          <w:marRight w:val="0"/>
          <w:marTop w:val="0"/>
          <w:marBottom w:val="0"/>
          <w:divBdr>
            <w:top w:val="none" w:sz="0" w:space="0" w:color="auto"/>
            <w:left w:val="none" w:sz="0" w:space="0" w:color="auto"/>
            <w:bottom w:val="none" w:sz="0" w:space="0" w:color="auto"/>
            <w:right w:val="none" w:sz="0" w:space="0" w:color="auto"/>
          </w:divBdr>
          <w:divsChild>
            <w:div w:id="105538015">
              <w:marLeft w:val="0"/>
              <w:marRight w:val="0"/>
              <w:marTop w:val="0"/>
              <w:marBottom w:val="0"/>
              <w:divBdr>
                <w:top w:val="none" w:sz="0" w:space="0" w:color="auto"/>
                <w:left w:val="none" w:sz="0" w:space="0" w:color="auto"/>
                <w:bottom w:val="none" w:sz="0" w:space="0" w:color="auto"/>
                <w:right w:val="none" w:sz="0" w:space="0" w:color="auto"/>
              </w:divBdr>
              <w:divsChild>
                <w:div w:id="949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7285">
      <w:bodyDiv w:val="1"/>
      <w:marLeft w:val="0"/>
      <w:marRight w:val="0"/>
      <w:marTop w:val="0"/>
      <w:marBottom w:val="0"/>
      <w:divBdr>
        <w:top w:val="none" w:sz="0" w:space="0" w:color="auto"/>
        <w:left w:val="none" w:sz="0" w:space="0" w:color="auto"/>
        <w:bottom w:val="none" w:sz="0" w:space="0" w:color="auto"/>
        <w:right w:val="none" w:sz="0" w:space="0" w:color="auto"/>
      </w:divBdr>
    </w:div>
    <w:div w:id="1727219812">
      <w:bodyDiv w:val="1"/>
      <w:marLeft w:val="0"/>
      <w:marRight w:val="0"/>
      <w:marTop w:val="0"/>
      <w:marBottom w:val="0"/>
      <w:divBdr>
        <w:top w:val="none" w:sz="0" w:space="0" w:color="auto"/>
        <w:left w:val="none" w:sz="0" w:space="0" w:color="auto"/>
        <w:bottom w:val="none" w:sz="0" w:space="0" w:color="auto"/>
        <w:right w:val="none" w:sz="0" w:space="0" w:color="auto"/>
      </w:divBdr>
    </w:div>
    <w:div w:id="1827739316">
      <w:bodyDiv w:val="1"/>
      <w:marLeft w:val="0"/>
      <w:marRight w:val="0"/>
      <w:marTop w:val="0"/>
      <w:marBottom w:val="0"/>
      <w:divBdr>
        <w:top w:val="none" w:sz="0" w:space="0" w:color="auto"/>
        <w:left w:val="none" w:sz="0" w:space="0" w:color="auto"/>
        <w:bottom w:val="none" w:sz="0" w:space="0" w:color="auto"/>
        <w:right w:val="none" w:sz="0" w:space="0" w:color="auto"/>
      </w:divBdr>
    </w:div>
    <w:div w:id="1915623967">
      <w:bodyDiv w:val="1"/>
      <w:marLeft w:val="0"/>
      <w:marRight w:val="0"/>
      <w:marTop w:val="0"/>
      <w:marBottom w:val="0"/>
      <w:divBdr>
        <w:top w:val="none" w:sz="0" w:space="0" w:color="auto"/>
        <w:left w:val="none" w:sz="0" w:space="0" w:color="auto"/>
        <w:bottom w:val="none" w:sz="0" w:space="0" w:color="auto"/>
        <w:right w:val="none" w:sz="0" w:space="0" w:color="auto"/>
      </w:divBdr>
    </w:div>
    <w:div w:id="19678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france.gouv.fr/eli/decret/2014/11/18/2014-1377/jo/tex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france.gouv.fr/eli/decret/2014/11/18/2014-1377/jo/tex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CodeArticle.do;jsessionid=6737D1623D9FB4E5CA145D1F2BC4A1F5.tpdila07v_1?cidTexte=LEGITEXT000006071191&amp;idArticle=LEGIARTI000027682781&amp;dateTexte=20151013&amp;categorieLien=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duscol.education.fr/cid50680/les-programmes-personnalises-de-reussite-educative-ppre.html" TargetMode="External"/><Relationship Id="rId4" Type="http://schemas.openxmlformats.org/officeDocument/2006/relationships/settings" Target="settings.xml"/><Relationship Id="rId9" Type="http://schemas.openxmlformats.org/officeDocument/2006/relationships/hyperlink" Target="mailto:ddec29.pedagogie@enseignement-catholique.bzh" TargetMode="External"/><Relationship Id="rId14" Type="http://schemas.openxmlformats.org/officeDocument/2006/relationships/hyperlink" Target="http://www.education.gouv.fr/pid25535/bulletin_officiel.html?cid_bo=8930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c29.org" TargetMode="External"/><Relationship Id="rId1" Type="http://schemas.openxmlformats.org/officeDocument/2006/relationships/hyperlink" Target="mailto:ddec29@enseignement-catholiqu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0E8E0-C7AE-4252-BC55-07E36DAB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8128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RAMOS</dc:creator>
  <cp:lastModifiedBy>Mariannick TESSONNEAU</cp:lastModifiedBy>
  <cp:revision>2</cp:revision>
  <cp:lastPrinted>2017-08-21T07:03:00Z</cp:lastPrinted>
  <dcterms:created xsi:type="dcterms:W3CDTF">2018-01-15T10:09:00Z</dcterms:created>
  <dcterms:modified xsi:type="dcterms:W3CDTF">2018-01-15T10:09:00Z</dcterms:modified>
</cp:coreProperties>
</file>