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6B25" w14:textId="510D86D2" w:rsidR="007D2DD2" w:rsidRDefault="007D2DD2" w:rsidP="005F5B79">
      <w:pPr>
        <w:spacing w:before="100" w:beforeAutospacing="1" w:after="100" w:afterAutospacing="1" w:line="240" w:lineRule="auto"/>
        <w:outlineLvl w:val="2"/>
        <w:rPr>
          <w:rFonts w:ascii="Aptos" w:eastAsia="Times New Roman" w:hAnsi="Aptos"/>
          <w:b/>
          <w:bCs/>
          <w:sz w:val="28"/>
          <w:szCs w:val="28"/>
          <w:lang w:eastAsia="fr-FR"/>
        </w:rPr>
      </w:pPr>
      <w:r>
        <w:rPr>
          <w:rFonts w:ascii="Aptos" w:eastAsia="Times New Roman" w:hAnsi="Aptos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9FDCF" wp14:editId="3D3DF081">
                <wp:simplePos x="0" y="0"/>
                <wp:positionH relativeFrom="column">
                  <wp:posOffset>-130175</wp:posOffset>
                </wp:positionH>
                <wp:positionV relativeFrom="paragraph">
                  <wp:posOffset>-99695</wp:posOffset>
                </wp:positionV>
                <wp:extent cx="5958840" cy="952500"/>
                <wp:effectExtent l="0" t="0" r="22860" b="19050"/>
                <wp:wrapNone/>
                <wp:docPr id="3749565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ACF19" w14:textId="452EC826" w:rsidR="007D2DD2" w:rsidRPr="007D2DD2" w:rsidRDefault="007D2DD2" w:rsidP="007D2DD2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2"/>
                              <w:rPr>
                                <w:rFonts w:ascii="Aptos" w:eastAsia="Times New Roman" w:hAnsi="Apto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fr-FR"/>
                              </w:rPr>
                            </w:pPr>
                            <w:r w:rsidRPr="005F5B79">
                              <w:rPr>
                                <w:rFonts w:ascii="Aptos" w:eastAsia="Times New Roman" w:hAnsi="Apto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fr-FR"/>
                              </w:rPr>
                              <w:t>APADHE :</w:t>
                            </w:r>
                          </w:p>
                          <w:p w14:paraId="064168A6" w14:textId="2E1FD0D2" w:rsidR="007D2DD2" w:rsidRPr="007D2DD2" w:rsidRDefault="007D2DD2" w:rsidP="007D2DD2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Aptos" w:eastAsia="Times New Roman" w:hAnsi="Apto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5F5B79">
                              <w:rPr>
                                <w:rFonts w:ascii="Aptos" w:eastAsia="Times New Roman" w:hAnsi="Apto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fr-FR"/>
                              </w:rPr>
                              <w:t>Accompagnement pédagogique à domicile, à l’hôpital ou à l’école</w:t>
                            </w:r>
                          </w:p>
                          <w:p w14:paraId="58648873" w14:textId="77777777" w:rsidR="007D2DD2" w:rsidRDefault="007D2DD2" w:rsidP="007D2D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9FDCF" id="Rectangle : coins arrondis 1" o:spid="_x0000_s1026" style="position:absolute;margin-left:-10.25pt;margin-top:-7.85pt;width:469.2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" fillcolor="#4f81bd [3204]" strokecolor="#0a121c [484]" strokeweight="2pt">
                <v:textbox>
                  <w:txbxContent>
                    <w:p w14:paraId="159ACF19" w14:textId="452EC826" w:rsidR="007D2DD2" w:rsidRPr="007D2DD2" w:rsidRDefault="007D2DD2" w:rsidP="007D2DD2">
                      <w:pPr>
                        <w:spacing w:before="100" w:beforeAutospacing="1" w:after="100" w:afterAutospacing="1" w:line="240" w:lineRule="auto"/>
                        <w:jc w:val="center"/>
                        <w:outlineLvl w:val="2"/>
                        <w:rPr>
                          <w:rFonts w:ascii="Aptos" w:eastAsia="Times New Roman" w:hAnsi="Aptos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fr-FR"/>
                        </w:rPr>
                      </w:pPr>
                      <w:r w:rsidRPr="005F5B79">
                        <w:rPr>
                          <w:rFonts w:ascii="Aptos" w:eastAsia="Times New Roman" w:hAnsi="Aptos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fr-FR"/>
                        </w:rPr>
                        <w:t>APADHE :</w:t>
                      </w:r>
                    </w:p>
                    <w:p w14:paraId="064168A6" w14:textId="2E1FD0D2" w:rsidR="007D2DD2" w:rsidRPr="007D2DD2" w:rsidRDefault="007D2DD2" w:rsidP="007D2DD2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Aptos" w:eastAsia="Times New Roman" w:hAnsi="Aptos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fr-FR"/>
                        </w:rPr>
                      </w:pPr>
                      <w:r w:rsidRPr="005F5B79">
                        <w:rPr>
                          <w:rFonts w:ascii="Aptos" w:eastAsia="Times New Roman" w:hAnsi="Aptos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fr-FR"/>
                        </w:rPr>
                        <w:t>Accompagnement pédagogique à domicile, à l’hôpital ou à l’école</w:t>
                      </w:r>
                    </w:p>
                    <w:p w14:paraId="58648873" w14:textId="77777777" w:rsidR="007D2DD2" w:rsidRDefault="007D2DD2" w:rsidP="007D2DD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2130E98" w14:textId="77777777" w:rsidR="007D2DD2" w:rsidRDefault="007D2DD2" w:rsidP="005F5B79">
      <w:pPr>
        <w:spacing w:before="100" w:beforeAutospacing="1" w:after="100" w:afterAutospacing="1" w:line="240" w:lineRule="auto"/>
        <w:outlineLvl w:val="2"/>
        <w:rPr>
          <w:rFonts w:ascii="Aptos" w:eastAsia="Times New Roman" w:hAnsi="Aptos"/>
          <w:b/>
          <w:bCs/>
          <w:sz w:val="28"/>
          <w:szCs w:val="28"/>
          <w:lang w:eastAsia="fr-FR"/>
        </w:rPr>
      </w:pPr>
    </w:p>
    <w:p w14:paraId="01A634FE" w14:textId="77777777" w:rsidR="007D2DD2" w:rsidRDefault="007D2DD2" w:rsidP="005F5B79">
      <w:pPr>
        <w:spacing w:before="100" w:beforeAutospacing="1" w:after="100" w:afterAutospacing="1" w:line="240" w:lineRule="auto"/>
        <w:outlineLvl w:val="2"/>
        <w:rPr>
          <w:rFonts w:ascii="Aptos" w:eastAsia="Times New Roman" w:hAnsi="Aptos"/>
          <w:b/>
          <w:bCs/>
          <w:sz w:val="28"/>
          <w:szCs w:val="28"/>
          <w:lang w:eastAsia="fr-FR"/>
        </w:rPr>
      </w:pPr>
    </w:p>
    <w:p w14:paraId="45471AA2" w14:textId="4B9CA7A0" w:rsidR="005F5B79" w:rsidRPr="005F5B79" w:rsidRDefault="00103EFE" w:rsidP="00531101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/>
          <w:sz w:val="28"/>
          <w:szCs w:val="28"/>
          <w:lang w:eastAsia="fr-FR"/>
        </w:rPr>
      </w:pPr>
      <w:r w:rsidRPr="00103EFE">
        <w:rPr>
          <w:rFonts w:ascii="Aptos" w:hAnsi="Aptos"/>
          <w:sz w:val="28"/>
          <w:szCs w:val="28"/>
        </w:rPr>
        <w:t xml:space="preserve">L’APADHE est un </w:t>
      </w:r>
      <w:r w:rsidRPr="00103EFE">
        <w:rPr>
          <w:rStyle w:val="lev"/>
          <w:rFonts w:ascii="Aptos" w:hAnsi="Aptos"/>
          <w:b w:val="0"/>
          <w:bCs w:val="0"/>
          <w:sz w:val="28"/>
          <w:szCs w:val="28"/>
        </w:rPr>
        <w:t>dispositif souple et individualisé</w:t>
      </w:r>
      <w:r w:rsidRPr="00103EFE">
        <w:rPr>
          <w:rFonts w:ascii="Aptos" w:hAnsi="Aptos"/>
          <w:sz w:val="28"/>
          <w:szCs w:val="28"/>
        </w:rPr>
        <w:t xml:space="preserve"> qui permet à l’élève malade de </w:t>
      </w:r>
      <w:r w:rsidRPr="00103EFE">
        <w:rPr>
          <w:rStyle w:val="lev"/>
          <w:rFonts w:ascii="Aptos" w:hAnsi="Aptos"/>
          <w:b w:val="0"/>
          <w:bCs w:val="0"/>
          <w:sz w:val="28"/>
          <w:szCs w:val="28"/>
        </w:rPr>
        <w:t>rester élève</w:t>
      </w:r>
      <w:r w:rsidRPr="00103EFE">
        <w:rPr>
          <w:rFonts w:ascii="Aptos" w:hAnsi="Aptos"/>
          <w:b/>
          <w:bCs/>
          <w:sz w:val="28"/>
          <w:szCs w:val="28"/>
        </w:rPr>
        <w:t>,</w:t>
      </w:r>
      <w:r w:rsidRPr="00103EFE">
        <w:rPr>
          <w:rFonts w:ascii="Aptos" w:hAnsi="Aptos"/>
          <w:sz w:val="28"/>
          <w:szCs w:val="28"/>
        </w:rPr>
        <w:t xml:space="preserve"> malgré la maladie.</w:t>
      </w:r>
      <w:r w:rsidR="005F5B79" w:rsidRPr="005F5B79">
        <w:rPr>
          <w:rFonts w:ascii="Aptos" w:eastAsia="Times New Roman" w:hAnsi="Aptos"/>
          <w:sz w:val="28"/>
          <w:szCs w:val="28"/>
          <w:lang w:eastAsia="fr-FR"/>
        </w:rPr>
        <w:t xml:space="preserve"> </w:t>
      </w:r>
      <w:r w:rsidRPr="00103EFE">
        <w:rPr>
          <w:rFonts w:ascii="Aptos" w:eastAsia="Times New Roman" w:hAnsi="Aptos"/>
          <w:sz w:val="28"/>
          <w:szCs w:val="28"/>
          <w:lang w:eastAsia="fr-FR"/>
        </w:rPr>
        <w:t xml:space="preserve"> Ce d</w:t>
      </w:r>
      <w:r w:rsidR="005F5B79" w:rsidRPr="005F5B79">
        <w:rPr>
          <w:rFonts w:ascii="Aptos" w:eastAsia="Times New Roman" w:hAnsi="Aptos"/>
          <w:sz w:val="28"/>
          <w:szCs w:val="28"/>
          <w:lang w:eastAsia="fr-FR"/>
        </w:rPr>
        <w:t>ispositif gratuit de l’Éducation nationale permet</w:t>
      </w:r>
      <w:r w:rsidRPr="00103EFE">
        <w:rPr>
          <w:rFonts w:ascii="Aptos" w:eastAsia="Times New Roman" w:hAnsi="Aptos"/>
          <w:sz w:val="28"/>
          <w:szCs w:val="28"/>
          <w:lang w:eastAsia="fr-FR"/>
        </w:rPr>
        <w:t xml:space="preserve"> </w:t>
      </w:r>
      <w:r w:rsidR="005F5B79" w:rsidRPr="005F5B79">
        <w:rPr>
          <w:rFonts w:ascii="Aptos" w:eastAsia="Times New Roman" w:hAnsi="Aptos"/>
          <w:sz w:val="28"/>
          <w:szCs w:val="28"/>
          <w:lang w:eastAsia="fr-FR"/>
        </w:rPr>
        <w:t>d’assurer la continuité scolaire des élèves absents pour raison de santé (≥ 15 jours).</w:t>
      </w:r>
    </w:p>
    <w:p w14:paraId="44D391AD" w14:textId="7274E38B" w:rsidR="005F5B79" w:rsidRPr="005F5B79" w:rsidRDefault="005F5B79" w:rsidP="00531101">
      <w:pPr>
        <w:spacing w:before="100" w:beforeAutospacing="1" w:after="100" w:afterAutospacing="1" w:line="240" w:lineRule="auto"/>
        <w:jc w:val="both"/>
        <w:outlineLvl w:val="2"/>
        <w:rPr>
          <w:rFonts w:ascii="Aptos" w:eastAsia="Times New Roman" w:hAnsi="Aptos"/>
          <w:b/>
          <w:bCs/>
          <w:sz w:val="28"/>
          <w:szCs w:val="28"/>
          <w:lang w:eastAsia="fr-FR"/>
        </w:rPr>
      </w:pPr>
      <w:r w:rsidRPr="005F5B79">
        <w:rPr>
          <w:rFonts w:ascii="Aptos" w:eastAsia="Times New Roman" w:hAnsi="Aptos"/>
          <w:b/>
          <w:bCs/>
          <w:sz w:val="28"/>
          <w:szCs w:val="28"/>
          <w:lang w:eastAsia="fr-FR"/>
        </w:rPr>
        <w:t>Public concerné</w:t>
      </w:r>
    </w:p>
    <w:p w14:paraId="03888513" w14:textId="77777777" w:rsidR="005F5B79" w:rsidRPr="005F5B79" w:rsidRDefault="005F5B79" w:rsidP="00531101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sz w:val="28"/>
          <w:szCs w:val="28"/>
          <w:lang w:eastAsia="fr-FR"/>
        </w:rPr>
      </w:pPr>
      <w:r w:rsidRPr="005F5B79">
        <w:rPr>
          <w:rFonts w:ascii="Aptos" w:eastAsia="Times New Roman" w:hAnsi="Aptos"/>
          <w:b/>
          <w:bCs/>
          <w:sz w:val="28"/>
          <w:szCs w:val="28"/>
          <w:lang w:eastAsia="fr-FR"/>
        </w:rPr>
        <w:t>Élèves de la maternelle au lycée</w:t>
      </w:r>
    </w:p>
    <w:p w14:paraId="1B7DCE2C" w14:textId="031D524A" w:rsidR="00103EFE" w:rsidRPr="00103EFE" w:rsidRDefault="005F5B79" w:rsidP="00531101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sz w:val="28"/>
          <w:szCs w:val="28"/>
          <w:lang w:eastAsia="fr-FR"/>
        </w:rPr>
      </w:pPr>
      <w:r w:rsidRPr="005F5B79">
        <w:rPr>
          <w:rFonts w:ascii="Aptos" w:eastAsia="Times New Roman" w:hAnsi="Aptos"/>
          <w:sz w:val="28"/>
          <w:szCs w:val="28"/>
          <w:lang w:eastAsia="fr-FR"/>
        </w:rPr>
        <w:t>Absence :</w:t>
      </w:r>
      <w:r w:rsidR="00103EFE" w:rsidRPr="00103EFE">
        <w:rPr>
          <w:rFonts w:ascii="Aptos" w:eastAsia="Times New Roman" w:hAnsi="Aptos"/>
          <w:sz w:val="28"/>
          <w:szCs w:val="28"/>
          <w:lang w:eastAsia="fr-FR"/>
        </w:rPr>
        <w:t xml:space="preserve"> </w:t>
      </w:r>
      <w:r w:rsidRPr="005F5B79">
        <w:rPr>
          <w:rFonts w:ascii="Aptos" w:eastAsia="Times New Roman" w:hAnsi="Aptos"/>
          <w:sz w:val="28"/>
          <w:szCs w:val="28"/>
          <w:lang w:eastAsia="fr-FR"/>
        </w:rPr>
        <w:t>≥ 15 jours consécutifs (maladie/accident)</w:t>
      </w:r>
      <w:r w:rsidR="00103EFE" w:rsidRPr="00103EFE">
        <w:rPr>
          <w:rFonts w:ascii="Aptos" w:eastAsia="Times New Roman" w:hAnsi="Aptos"/>
          <w:sz w:val="28"/>
          <w:szCs w:val="28"/>
          <w:lang w:eastAsia="fr-FR"/>
        </w:rPr>
        <w:t xml:space="preserve"> </w:t>
      </w:r>
      <w:r w:rsidRPr="005F5B79">
        <w:rPr>
          <w:rFonts w:ascii="Aptos" w:eastAsia="Times New Roman" w:hAnsi="Aptos"/>
          <w:sz w:val="28"/>
          <w:szCs w:val="28"/>
          <w:lang w:eastAsia="fr-FR"/>
        </w:rPr>
        <w:t>ou ≥ 3 semaines discontinues (maladie chronique)</w:t>
      </w:r>
    </w:p>
    <w:p w14:paraId="786CEE89" w14:textId="77777777" w:rsidR="00103EFE" w:rsidRPr="00103EFE" w:rsidRDefault="00103EFE" w:rsidP="00103EFE">
      <w:pPr>
        <w:spacing w:before="100" w:beforeAutospacing="1" w:after="100" w:afterAutospacing="1" w:line="240" w:lineRule="auto"/>
        <w:ind w:left="1440"/>
        <w:rPr>
          <w:rFonts w:ascii="Aptos" w:eastAsia="Times New Roman" w:hAnsi="Aptos"/>
          <w:sz w:val="28"/>
          <w:szCs w:val="28"/>
          <w:lang w:eastAsia="fr-FR"/>
        </w:rPr>
      </w:pPr>
    </w:p>
    <w:p w14:paraId="45F0F13D" w14:textId="445B2A27" w:rsidR="005F5B79" w:rsidRPr="005F5B79" w:rsidRDefault="005F5B79" w:rsidP="00103EFE">
      <w:pPr>
        <w:spacing w:before="100" w:beforeAutospacing="1" w:after="100" w:afterAutospacing="1" w:line="240" w:lineRule="auto"/>
        <w:rPr>
          <w:rFonts w:ascii="Aptos" w:eastAsia="Times New Roman" w:hAnsi="Aptos"/>
          <w:b/>
          <w:bCs/>
          <w:sz w:val="28"/>
          <w:szCs w:val="28"/>
          <w:lang w:eastAsia="fr-FR"/>
        </w:rPr>
      </w:pPr>
      <w:r w:rsidRPr="005F5B79">
        <w:rPr>
          <w:rFonts w:ascii="Aptos" w:eastAsia="Times New Roman" w:hAnsi="Aptos"/>
          <w:b/>
          <w:bCs/>
          <w:sz w:val="28"/>
          <w:szCs w:val="28"/>
          <w:lang w:eastAsia="fr-FR"/>
        </w:rPr>
        <w:t xml:space="preserve"> Objectifs principaux</w:t>
      </w:r>
    </w:p>
    <w:p w14:paraId="47637844" w14:textId="77777777" w:rsidR="005F5B79" w:rsidRPr="00103EFE" w:rsidRDefault="005F5B79" w:rsidP="00103EFE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103EFE">
        <w:rPr>
          <w:rFonts w:ascii="Aptos" w:eastAsia="Times New Roman" w:hAnsi="Aptos"/>
          <w:sz w:val="28"/>
          <w:szCs w:val="28"/>
          <w:lang w:eastAsia="fr-FR"/>
        </w:rPr>
        <w:t>Assurer la poursuite des apprentissages</w:t>
      </w:r>
    </w:p>
    <w:p w14:paraId="4E09B101" w14:textId="77777777" w:rsidR="005F5B79" w:rsidRPr="00103EFE" w:rsidRDefault="005F5B79" w:rsidP="00103EFE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103EFE">
        <w:rPr>
          <w:rFonts w:ascii="Aptos" w:eastAsia="Times New Roman" w:hAnsi="Aptos"/>
          <w:sz w:val="28"/>
          <w:szCs w:val="28"/>
          <w:lang w:eastAsia="fr-FR"/>
        </w:rPr>
        <w:t>Éviter la rupture scolaire</w:t>
      </w:r>
    </w:p>
    <w:p w14:paraId="64D84735" w14:textId="5BBE8B4D" w:rsidR="005F5B79" w:rsidRPr="00103EFE" w:rsidRDefault="005F5B79" w:rsidP="00103EFE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103EFE">
        <w:rPr>
          <w:rFonts w:ascii="Aptos" w:eastAsia="Times New Roman" w:hAnsi="Aptos"/>
          <w:sz w:val="28"/>
          <w:szCs w:val="28"/>
          <w:lang w:eastAsia="fr-FR"/>
        </w:rPr>
        <w:t>Maintenir le lien avec la classe</w:t>
      </w:r>
    </w:p>
    <w:p w14:paraId="58309FE8" w14:textId="77777777" w:rsidR="005F5B79" w:rsidRPr="00103EFE" w:rsidRDefault="005F5B79" w:rsidP="00103EFE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103EFE">
        <w:rPr>
          <w:rFonts w:ascii="Aptos" w:eastAsia="Times New Roman" w:hAnsi="Aptos"/>
          <w:sz w:val="28"/>
          <w:szCs w:val="28"/>
          <w:lang w:eastAsia="fr-FR"/>
        </w:rPr>
        <w:t>Proposer des adaptations pédagogiques</w:t>
      </w:r>
    </w:p>
    <w:p w14:paraId="5C737773" w14:textId="77777777" w:rsidR="005F5B79" w:rsidRPr="00103EFE" w:rsidRDefault="005F5B79" w:rsidP="00103EFE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103EFE">
        <w:rPr>
          <w:rFonts w:ascii="Aptos" w:eastAsia="Times New Roman" w:hAnsi="Aptos"/>
          <w:sz w:val="28"/>
          <w:szCs w:val="28"/>
          <w:lang w:eastAsia="fr-FR"/>
        </w:rPr>
        <w:t>Préparer le retour en classe</w:t>
      </w:r>
    </w:p>
    <w:p w14:paraId="54BA4D65" w14:textId="77777777" w:rsidR="005F5B79" w:rsidRPr="00103EFE" w:rsidRDefault="005F5B79" w:rsidP="00103EFE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103EFE">
        <w:rPr>
          <w:rFonts w:ascii="Aptos" w:eastAsia="Times New Roman" w:hAnsi="Aptos"/>
          <w:sz w:val="28"/>
          <w:szCs w:val="28"/>
          <w:lang w:eastAsia="fr-FR"/>
        </w:rPr>
        <w:t>Coordonner école – famille – soins</w:t>
      </w:r>
    </w:p>
    <w:p w14:paraId="0A37F4A3" w14:textId="799B19C2" w:rsidR="005F5B79" w:rsidRPr="005F5B79" w:rsidRDefault="005F5B79" w:rsidP="005F5B79">
      <w:pPr>
        <w:spacing w:after="0" w:line="240" w:lineRule="auto"/>
        <w:rPr>
          <w:rFonts w:ascii="Aptos" w:eastAsia="Times New Roman" w:hAnsi="Aptos"/>
          <w:sz w:val="28"/>
          <w:szCs w:val="28"/>
          <w:lang w:eastAsia="fr-FR"/>
        </w:rPr>
      </w:pPr>
    </w:p>
    <w:p w14:paraId="1FB0B5A2" w14:textId="690E6681" w:rsidR="005F5B79" w:rsidRPr="005F5B79" w:rsidRDefault="005F5B79" w:rsidP="005F5B79">
      <w:pPr>
        <w:spacing w:before="100" w:beforeAutospacing="1" w:after="100" w:afterAutospacing="1" w:line="240" w:lineRule="auto"/>
        <w:outlineLvl w:val="2"/>
        <w:rPr>
          <w:rFonts w:ascii="Aptos" w:eastAsia="Times New Roman" w:hAnsi="Aptos"/>
          <w:b/>
          <w:bCs/>
          <w:sz w:val="28"/>
          <w:szCs w:val="28"/>
          <w:lang w:eastAsia="fr-FR"/>
        </w:rPr>
      </w:pPr>
      <w:r w:rsidRPr="005F5B79">
        <w:rPr>
          <w:rFonts w:ascii="Aptos" w:eastAsia="Times New Roman" w:hAnsi="Aptos"/>
          <w:b/>
          <w:bCs/>
          <w:sz w:val="28"/>
          <w:szCs w:val="28"/>
          <w:lang w:eastAsia="fr-FR"/>
        </w:rPr>
        <w:t xml:space="preserve"> Mise en œuvre</w:t>
      </w:r>
    </w:p>
    <w:p w14:paraId="5934C5F7" w14:textId="77777777" w:rsidR="005F5B79" w:rsidRPr="005F5B79" w:rsidRDefault="005F5B79" w:rsidP="005F5B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5F5B79">
        <w:rPr>
          <w:rFonts w:ascii="Aptos" w:eastAsia="Times New Roman" w:hAnsi="Aptos"/>
          <w:sz w:val="28"/>
          <w:szCs w:val="28"/>
          <w:lang w:eastAsia="fr-FR"/>
        </w:rPr>
        <w:t>Demande : famille ou établissement → DSDEN</w:t>
      </w:r>
    </w:p>
    <w:p w14:paraId="589B84D2" w14:textId="77777777" w:rsidR="005F5B79" w:rsidRPr="005F5B79" w:rsidRDefault="005F5B79" w:rsidP="005F5B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5F5B79">
        <w:rPr>
          <w:rFonts w:ascii="Aptos" w:eastAsia="Times New Roman" w:hAnsi="Aptos"/>
          <w:sz w:val="28"/>
          <w:szCs w:val="28"/>
          <w:lang w:eastAsia="fr-FR"/>
        </w:rPr>
        <w:t>Validation médicale : médecin EN (sur certificat)</w:t>
      </w:r>
    </w:p>
    <w:p w14:paraId="0D093D16" w14:textId="55475DDF" w:rsidR="00103EFE" w:rsidRPr="005F5B79" w:rsidRDefault="005F5B79" w:rsidP="00103E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5F5B79">
        <w:rPr>
          <w:rFonts w:ascii="Aptos" w:eastAsia="Times New Roman" w:hAnsi="Aptos"/>
          <w:sz w:val="28"/>
          <w:szCs w:val="28"/>
          <w:lang w:eastAsia="fr-FR"/>
        </w:rPr>
        <w:t xml:space="preserve">Projet personnalisé </w:t>
      </w:r>
      <w:proofErr w:type="spellStart"/>
      <w:r w:rsidRPr="005F5B79">
        <w:rPr>
          <w:rFonts w:ascii="Aptos" w:eastAsia="Times New Roman" w:hAnsi="Aptos"/>
          <w:sz w:val="28"/>
          <w:szCs w:val="28"/>
          <w:lang w:eastAsia="fr-FR"/>
        </w:rPr>
        <w:t>co-construit</w:t>
      </w:r>
      <w:proofErr w:type="spellEnd"/>
      <w:r w:rsidRPr="005F5B79">
        <w:rPr>
          <w:rFonts w:ascii="Aptos" w:eastAsia="Times New Roman" w:hAnsi="Aptos"/>
          <w:sz w:val="28"/>
          <w:szCs w:val="28"/>
          <w:lang w:eastAsia="fr-FR"/>
        </w:rPr>
        <w:t xml:space="preserve"> (équipe éducative + santé + famille)</w:t>
      </w:r>
    </w:p>
    <w:p w14:paraId="711F0108" w14:textId="77777777" w:rsidR="005F5B79" w:rsidRPr="005F5B79" w:rsidRDefault="005F5B79" w:rsidP="005F5B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5F5B79">
        <w:rPr>
          <w:rFonts w:ascii="Aptos" w:eastAsia="Times New Roman" w:hAnsi="Aptos"/>
          <w:sz w:val="28"/>
          <w:szCs w:val="28"/>
          <w:lang w:eastAsia="fr-FR"/>
        </w:rPr>
        <w:t>Organisation :</w:t>
      </w:r>
    </w:p>
    <w:p w14:paraId="4D7780AC" w14:textId="77777777" w:rsidR="005F5B79" w:rsidRPr="005F5B79" w:rsidRDefault="005F5B79" w:rsidP="005F5B7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5F5B79">
        <w:rPr>
          <w:rFonts w:ascii="Aptos" w:eastAsia="Times New Roman" w:hAnsi="Aptos"/>
          <w:sz w:val="28"/>
          <w:szCs w:val="28"/>
          <w:lang w:eastAsia="fr-FR"/>
        </w:rPr>
        <w:t>Volume horaire validé par la DSDEN (≈ 6h/semaine max)</w:t>
      </w:r>
    </w:p>
    <w:p w14:paraId="7C902E8E" w14:textId="77777777" w:rsidR="005F5B79" w:rsidRPr="005F5B79" w:rsidRDefault="005F5B79" w:rsidP="005F5B7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5F5B79">
        <w:rPr>
          <w:rFonts w:ascii="Aptos" w:eastAsia="Times New Roman" w:hAnsi="Aptos"/>
          <w:sz w:val="28"/>
          <w:szCs w:val="28"/>
          <w:lang w:eastAsia="fr-FR"/>
        </w:rPr>
        <w:t>Prise en compte de la fatigabilité et des soins</w:t>
      </w:r>
    </w:p>
    <w:p w14:paraId="42570941" w14:textId="77777777" w:rsidR="005F5B79" w:rsidRPr="005F5B79" w:rsidRDefault="005F5B79" w:rsidP="005F5B7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5F5B79">
        <w:rPr>
          <w:rFonts w:ascii="Aptos" w:eastAsia="Times New Roman" w:hAnsi="Aptos"/>
          <w:sz w:val="28"/>
          <w:szCs w:val="28"/>
          <w:lang w:eastAsia="fr-FR"/>
        </w:rPr>
        <w:t>Possibilité de PAI</w:t>
      </w:r>
    </w:p>
    <w:p w14:paraId="200ACC45" w14:textId="687F6037" w:rsidR="005F5B79" w:rsidRPr="005F5B79" w:rsidRDefault="005F5B79" w:rsidP="005F5B79">
      <w:pPr>
        <w:spacing w:after="0" w:line="240" w:lineRule="auto"/>
        <w:rPr>
          <w:rFonts w:ascii="Aptos" w:eastAsia="Times New Roman" w:hAnsi="Aptos"/>
          <w:sz w:val="28"/>
          <w:szCs w:val="28"/>
          <w:lang w:eastAsia="fr-FR"/>
        </w:rPr>
      </w:pPr>
    </w:p>
    <w:p w14:paraId="594B3BBF" w14:textId="078F2ED7" w:rsidR="005F5B79" w:rsidRPr="005F5B79" w:rsidRDefault="005F5B79" w:rsidP="005F5B79">
      <w:pPr>
        <w:spacing w:before="100" w:beforeAutospacing="1" w:after="100" w:afterAutospacing="1" w:line="240" w:lineRule="auto"/>
        <w:outlineLvl w:val="2"/>
        <w:rPr>
          <w:rFonts w:ascii="Aptos" w:eastAsia="Times New Roman" w:hAnsi="Aptos"/>
          <w:b/>
          <w:bCs/>
          <w:sz w:val="28"/>
          <w:szCs w:val="28"/>
          <w:lang w:eastAsia="fr-FR"/>
        </w:rPr>
      </w:pPr>
      <w:r w:rsidRPr="005F5B79">
        <w:rPr>
          <w:rFonts w:ascii="Aptos" w:eastAsia="Times New Roman" w:hAnsi="Aptos"/>
          <w:b/>
          <w:bCs/>
          <w:sz w:val="28"/>
          <w:szCs w:val="28"/>
          <w:lang w:eastAsia="fr-FR"/>
        </w:rPr>
        <w:lastRenderedPageBreak/>
        <w:t xml:space="preserve"> Intervenants</w:t>
      </w:r>
    </w:p>
    <w:p w14:paraId="38AF3DB3" w14:textId="05201A0F" w:rsidR="005F5B79" w:rsidRPr="005F5B79" w:rsidRDefault="005F5B79" w:rsidP="00103EFE">
      <w:p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5F5B79">
        <w:rPr>
          <w:rFonts w:ascii="Aptos" w:eastAsia="Times New Roman" w:hAnsi="Aptos"/>
          <w:sz w:val="28"/>
          <w:szCs w:val="28"/>
          <w:lang w:eastAsia="fr-FR"/>
        </w:rPr>
        <w:t>Enseignants habituels (prioritairement)</w:t>
      </w:r>
      <w:r w:rsidR="00103EFE" w:rsidRPr="00103EFE">
        <w:rPr>
          <w:rFonts w:ascii="Aptos" w:eastAsia="Times New Roman" w:hAnsi="Aptos"/>
          <w:sz w:val="28"/>
          <w:szCs w:val="28"/>
          <w:lang w:eastAsia="fr-FR"/>
        </w:rPr>
        <w:t xml:space="preserve"> </w:t>
      </w:r>
      <w:r w:rsidRPr="005F5B79">
        <w:rPr>
          <w:rFonts w:ascii="Aptos" w:eastAsia="Times New Roman" w:hAnsi="Aptos"/>
          <w:sz w:val="28"/>
          <w:szCs w:val="28"/>
          <w:lang w:eastAsia="fr-FR"/>
        </w:rPr>
        <w:t>Enseignants volontaires ou spécialisés</w:t>
      </w:r>
      <w:r w:rsidR="00103EFE" w:rsidRPr="00103EFE">
        <w:rPr>
          <w:rFonts w:ascii="Aptos" w:eastAsia="Times New Roman" w:hAnsi="Aptos"/>
          <w:sz w:val="28"/>
          <w:szCs w:val="28"/>
          <w:lang w:eastAsia="fr-FR"/>
        </w:rPr>
        <w:t xml:space="preserve"> </w:t>
      </w:r>
      <w:r w:rsidRPr="005F5B79">
        <w:rPr>
          <w:rFonts w:ascii="Aptos" w:eastAsia="Times New Roman" w:hAnsi="Aptos"/>
          <w:sz w:val="28"/>
          <w:szCs w:val="28"/>
          <w:lang w:eastAsia="fr-FR"/>
        </w:rPr>
        <w:t>Associations (ex : École à l’hôpital)</w:t>
      </w:r>
    </w:p>
    <w:p w14:paraId="45ABD862" w14:textId="77777777" w:rsidR="00103EFE" w:rsidRPr="00103EFE" w:rsidRDefault="005F5B79" w:rsidP="00103EFE">
      <w:pPr>
        <w:spacing w:after="0" w:line="240" w:lineRule="auto"/>
        <w:rPr>
          <w:rFonts w:ascii="Aptos" w:eastAsia="Times New Roman" w:hAnsi="Aptos"/>
          <w:b/>
          <w:bCs/>
          <w:sz w:val="28"/>
          <w:szCs w:val="28"/>
          <w:lang w:eastAsia="fr-FR"/>
        </w:rPr>
      </w:pPr>
      <w:r w:rsidRPr="005F5B79">
        <w:rPr>
          <w:rFonts w:ascii="Aptos" w:eastAsia="Times New Roman" w:hAnsi="Aptos"/>
          <w:b/>
          <w:bCs/>
          <w:sz w:val="28"/>
          <w:szCs w:val="28"/>
          <w:lang w:eastAsia="fr-FR"/>
        </w:rPr>
        <w:t>Lieux d’intervention</w:t>
      </w:r>
      <w:r w:rsidR="00103EFE" w:rsidRPr="00103EFE">
        <w:rPr>
          <w:rFonts w:ascii="Aptos" w:eastAsia="Times New Roman" w:hAnsi="Aptos"/>
          <w:b/>
          <w:bCs/>
          <w:sz w:val="28"/>
          <w:szCs w:val="28"/>
          <w:lang w:eastAsia="fr-FR"/>
        </w:rPr>
        <w:t xml:space="preserve"> </w:t>
      </w:r>
    </w:p>
    <w:p w14:paraId="4DA22788" w14:textId="51D810EE" w:rsidR="005F5B79" w:rsidRPr="005F5B79" w:rsidRDefault="00103EFE" w:rsidP="00103EFE">
      <w:pPr>
        <w:spacing w:after="0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103EFE">
        <w:rPr>
          <w:rFonts w:ascii="Aptos" w:eastAsia="Times New Roman" w:hAnsi="Aptos"/>
          <w:b/>
          <w:bCs/>
          <w:sz w:val="28"/>
          <w:szCs w:val="28"/>
          <w:lang w:eastAsia="fr-FR"/>
        </w:rPr>
        <w:t xml:space="preserve">A </w:t>
      </w:r>
      <w:r w:rsidRPr="00103EFE">
        <w:rPr>
          <w:rFonts w:ascii="Aptos" w:eastAsia="Times New Roman" w:hAnsi="Aptos"/>
          <w:sz w:val="28"/>
          <w:szCs w:val="28"/>
          <w:lang w:eastAsia="fr-FR"/>
        </w:rPr>
        <w:t>d</w:t>
      </w:r>
      <w:r w:rsidR="005F5B79" w:rsidRPr="005F5B79">
        <w:rPr>
          <w:rFonts w:ascii="Aptos" w:eastAsia="Times New Roman" w:hAnsi="Aptos"/>
          <w:sz w:val="28"/>
          <w:szCs w:val="28"/>
          <w:lang w:eastAsia="fr-FR"/>
        </w:rPr>
        <w:t>omicile</w:t>
      </w:r>
      <w:r w:rsidRPr="00103EFE">
        <w:rPr>
          <w:rFonts w:ascii="Aptos" w:eastAsia="Times New Roman" w:hAnsi="Aptos"/>
          <w:sz w:val="28"/>
          <w:szCs w:val="28"/>
          <w:lang w:eastAsia="fr-FR"/>
        </w:rPr>
        <w:t xml:space="preserve">, à l’hôpital, au centre de soin </w:t>
      </w:r>
    </w:p>
    <w:p w14:paraId="0DE6B917" w14:textId="25BD2D1C" w:rsidR="005F5B79" w:rsidRPr="005F5B79" w:rsidRDefault="005F5B79" w:rsidP="00103EFE">
      <w:pPr>
        <w:spacing w:before="100" w:beforeAutospacing="1" w:after="100" w:afterAutospacing="1" w:line="240" w:lineRule="auto"/>
        <w:rPr>
          <w:rFonts w:ascii="Aptos" w:eastAsia="Times New Roman" w:hAnsi="Aptos"/>
          <w:sz w:val="28"/>
          <w:szCs w:val="28"/>
          <w:lang w:eastAsia="fr-FR"/>
        </w:rPr>
      </w:pPr>
      <w:r w:rsidRPr="005F5B79">
        <w:rPr>
          <w:rFonts w:ascii="Aptos" w:eastAsia="Times New Roman" w:hAnsi="Aptos"/>
          <w:sz w:val="28"/>
          <w:szCs w:val="28"/>
          <w:lang w:eastAsia="fr-FR"/>
        </w:rPr>
        <w:t xml:space="preserve">Possibilité de </w:t>
      </w:r>
      <w:proofErr w:type="spellStart"/>
      <w:r w:rsidRPr="005F5B79">
        <w:rPr>
          <w:rFonts w:ascii="Aptos" w:eastAsia="Times New Roman" w:hAnsi="Aptos"/>
          <w:sz w:val="28"/>
          <w:szCs w:val="28"/>
          <w:lang w:eastAsia="fr-FR"/>
        </w:rPr>
        <w:t>téléprésence</w:t>
      </w:r>
      <w:proofErr w:type="spellEnd"/>
      <w:r w:rsidRPr="005F5B79">
        <w:rPr>
          <w:rFonts w:ascii="Aptos" w:eastAsia="Times New Roman" w:hAnsi="Aptos"/>
          <w:sz w:val="28"/>
          <w:szCs w:val="28"/>
          <w:lang w:eastAsia="fr-FR"/>
        </w:rPr>
        <w:t xml:space="preserve"> </w:t>
      </w:r>
      <w:r w:rsidRPr="005F5B79">
        <w:rPr>
          <w:rFonts w:ascii="Aptos" w:eastAsia="Times New Roman" w:hAnsi="Aptos"/>
          <w:b/>
          <w:bCs/>
          <w:sz w:val="28"/>
          <w:szCs w:val="28"/>
          <w:lang w:eastAsia="fr-FR"/>
        </w:rPr>
        <w:t>(robot type TED-i)</w:t>
      </w:r>
    </w:p>
    <w:p w14:paraId="6CC0F3FC" w14:textId="287B521A" w:rsidR="005F5B79" w:rsidRDefault="005F5B79" w:rsidP="007D2D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fr-FR"/>
        </w:rPr>
      </w:pPr>
      <w:r w:rsidRPr="005F5B79">
        <w:rPr>
          <w:rFonts w:ascii="Times New Roman" w:eastAsia="Times New Roman" w:hAnsi="Times New Roman"/>
          <w:b/>
          <w:bCs/>
          <w:sz w:val="27"/>
          <w:szCs w:val="27"/>
          <w:lang w:eastAsia="fr-FR"/>
        </w:rPr>
        <w:drawing>
          <wp:inline distT="0" distB="0" distL="0" distR="0" wp14:anchorId="60ECA32E" wp14:editId="713CFD7D">
            <wp:extent cx="2095682" cy="1577477"/>
            <wp:effectExtent l="0" t="0" r="0" b="3810"/>
            <wp:docPr id="8684275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275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682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2DD2" w:rsidRPr="007D2DD2">
        <w:rPr>
          <w:rFonts w:ascii="Times New Roman" w:eastAsia="Times New Roman" w:hAnsi="Times New Roman"/>
          <w:b/>
          <w:bCs/>
          <w:sz w:val="27"/>
          <w:szCs w:val="27"/>
          <w:lang w:eastAsia="fr-FR"/>
        </w:rPr>
        <w:drawing>
          <wp:inline distT="0" distB="0" distL="0" distR="0" wp14:anchorId="3C1A27E6" wp14:editId="527989BC">
            <wp:extent cx="2400508" cy="1577477"/>
            <wp:effectExtent l="0" t="0" r="0" b="3810"/>
            <wp:docPr id="12171032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032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508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224B2" w14:textId="77777777" w:rsidR="005F5B79" w:rsidRDefault="005F5B79" w:rsidP="006179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fr-FR"/>
        </w:rPr>
      </w:pPr>
    </w:p>
    <w:p w14:paraId="271FADBC" w14:textId="77777777" w:rsidR="00982B0D" w:rsidRDefault="00982B0D" w:rsidP="00F62A23">
      <w:pPr>
        <w:pStyle w:val="Cartable"/>
      </w:pPr>
    </w:p>
    <w:p w14:paraId="392860E9" w14:textId="77777777" w:rsidR="007D2DD2" w:rsidRDefault="007D2DD2" w:rsidP="00F62A23">
      <w:pPr>
        <w:pStyle w:val="Cartable"/>
      </w:pPr>
    </w:p>
    <w:p w14:paraId="62A654E6" w14:textId="77777777" w:rsidR="007D2DD2" w:rsidRPr="00336682" w:rsidRDefault="007D2DD2" w:rsidP="00F62A23">
      <w:pPr>
        <w:pStyle w:val="Cartable"/>
      </w:pPr>
    </w:p>
    <w:sectPr w:rsidR="007D2DD2" w:rsidRPr="00336682" w:rsidSect="000B32E0">
      <w:pgSz w:w="11906" w:h="16838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C0E"/>
    <w:multiLevelType w:val="multilevel"/>
    <w:tmpl w:val="C10E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46308"/>
    <w:multiLevelType w:val="multilevel"/>
    <w:tmpl w:val="0D0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15D5B"/>
    <w:multiLevelType w:val="multilevel"/>
    <w:tmpl w:val="91A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66BCF"/>
    <w:multiLevelType w:val="multilevel"/>
    <w:tmpl w:val="7D40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2188F"/>
    <w:multiLevelType w:val="multilevel"/>
    <w:tmpl w:val="D936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813AD"/>
    <w:multiLevelType w:val="multilevel"/>
    <w:tmpl w:val="0EC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A214E"/>
    <w:multiLevelType w:val="hybridMultilevel"/>
    <w:tmpl w:val="B9441A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D4E"/>
    <w:multiLevelType w:val="multilevel"/>
    <w:tmpl w:val="EB48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A2978"/>
    <w:multiLevelType w:val="multilevel"/>
    <w:tmpl w:val="5162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336728"/>
    <w:multiLevelType w:val="multilevel"/>
    <w:tmpl w:val="7E2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75B49"/>
    <w:multiLevelType w:val="multilevel"/>
    <w:tmpl w:val="A85E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902B95"/>
    <w:multiLevelType w:val="multilevel"/>
    <w:tmpl w:val="63F4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915C4"/>
    <w:multiLevelType w:val="multilevel"/>
    <w:tmpl w:val="761E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31CF5"/>
    <w:multiLevelType w:val="hybridMultilevel"/>
    <w:tmpl w:val="9BF6A552"/>
    <w:lvl w:ilvl="0" w:tplc="2FC8863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E0811"/>
    <w:multiLevelType w:val="multilevel"/>
    <w:tmpl w:val="40E8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441736">
    <w:abstractNumId w:val="12"/>
  </w:num>
  <w:num w:numId="2" w16cid:durableId="199826082">
    <w:abstractNumId w:val="9"/>
  </w:num>
  <w:num w:numId="3" w16cid:durableId="279074776">
    <w:abstractNumId w:val="11"/>
  </w:num>
  <w:num w:numId="4" w16cid:durableId="1050811452">
    <w:abstractNumId w:val="5"/>
  </w:num>
  <w:num w:numId="5" w16cid:durableId="676032105">
    <w:abstractNumId w:val="10"/>
  </w:num>
  <w:num w:numId="6" w16cid:durableId="2080860945">
    <w:abstractNumId w:val="2"/>
  </w:num>
  <w:num w:numId="7" w16cid:durableId="331372543">
    <w:abstractNumId w:val="7"/>
  </w:num>
  <w:num w:numId="8" w16cid:durableId="1147478586">
    <w:abstractNumId w:val="4"/>
  </w:num>
  <w:num w:numId="9" w16cid:durableId="1371493308">
    <w:abstractNumId w:val="1"/>
  </w:num>
  <w:num w:numId="10" w16cid:durableId="1722746938">
    <w:abstractNumId w:val="3"/>
  </w:num>
  <w:num w:numId="11" w16cid:durableId="1088959761">
    <w:abstractNumId w:val="8"/>
  </w:num>
  <w:num w:numId="12" w16cid:durableId="518930375">
    <w:abstractNumId w:val="0"/>
  </w:num>
  <w:num w:numId="13" w16cid:durableId="1860046886">
    <w:abstractNumId w:val="14"/>
  </w:num>
  <w:num w:numId="14" w16cid:durableId="258028595">
    <w:abstractNumId w:val="6"/>
  </w:num>
  <w:num w:numId="15" w16cid:durableId="660893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44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A11F7"/>
    <w:rsid w:val="000B197E"/>
    <w:rsid w:val="000D44B0"/>
    <w:rsid w:val="000E22CF"/>
    <w:rsid w:val="000F40AB"/>
    <w:rsid w:val="000F5D60"/>
    <w:rsid w:val="000F71FE"/>
    <w:rsid w:val="00100719"/>
    <w:rsid w:val="00102592"/>
    <w:rsid w:val="00103EFE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14605"/>
    <w:rsid w:val="00314D44"/>
    <w:rsid w:val="003253DD"/>
    <w:rsid w:val="00336682"/>
    <w:rsid w:val="00343091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1101"/>
    <w:rsid w:val="00533911"/>
    <w:rsid w:val="00535536"/>
    <w:rsid w:val="0055212F"/>
    <w:rsid w:val="005722A6"/>
    <w:rsid w:val="005810DA"/>
    <w:rsid w:val="00583844"/>
    <w:rsid w:val="005879A3"/>
    <w:rsid w:val="005C7FC2"/>
    <w:rsid w:val="005F5B79"/>
    <w:rsid w:val="00613ABB"/>
    <w:rsid w:val="0061795C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C4470"/>
    <w:rsid w:val="007D2C10"/>
    <w:rsid w:val="007D2DD2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13FC"/>
    <w:rsid w:val="00BB1AF6"/>
    <w:rsid w:val="00BB4BC1"/>
    <w:rsid w:val="00BC14CE"/>
    <w:rsid w:val="00BD0CDE"/>
    <w:rsid w:val="00BE2013"/>
    <w:rsid w:val="00BF1C0D"/>
    <w:rsid w:val="00BF7D76"/>
    <w:rsid w:val="00C1709E"/>
    <w:rsid w:val="00C624CD"/>
    <w:rsid w:val="00C74A98"/>
    <w:rsid w:val="00C81229"/>
    <w:rsid w:val="00CA0F6A"/>
    <w:rsid w:val="00CA1EDD"/>
    <w:rsid w:val="00CA76B9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62A23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2765"/>
  <w15:chartTrackingRefBased/>
  <w15:docId w15:val="{EC95153C-42DB-4A1B-8022-9E138937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DD2"/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8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3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3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3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38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38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38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38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838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38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38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3844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3844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38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38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38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38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3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3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3844"/>
    <w:rPr>
      <w:rFonts w:ascii="Calibri" w:hAnsi="Calibri"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38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3844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38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3844"/>
    <w:rPr>
      <w:rFonts w:ascii="Calibri" w:hAnsi="Calibri" w:cs="Times New Roman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3844"/>
    <w:rPr>
      <w:b/>
      <w:bCs/>
      <w:smallCaps/>
      <w:color w:val="365F9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5F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C90C-A029-41B2-A313-539966BD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STEPHAN</dc:creator>
  <cp:keywords/>
  <dc:description/>
  <cp:lastModifiedBy>Catherine STEPHAN</cp:lastModifiedBy>
  <cp:revision>3</cp:revision>
  <dcterms:created xsi:type="dcterms:W3CDTF">2026-03-19T15:14:00Z</dcterms:created>
  <dcterms:modified xsi:type="dcterms:W3CDTF">2026-03-20T09:47:00Z</dcterms:modified>
</cp:coreProperties>
</file>